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jc w:val="center"/>
        <w:rPr>
          <w:sz w:val="72"/>
          <w:szCs w:val="72"/>
        </w:rPr>
      </w:pPr>
      <w:r>
        <w:rPr>
          <w:rFonts w:hint="eastAsia"/>
          <w:sz w:val="72"/>
          <w:szCs w:val="72"/>
        </w:rPr>
        <w:t>三亚旅游满意度</w:t>
      </w:r>
    </w:p>
    <w:p>
      <w:pPr>
        <w:jc w:val="center"/>
        <w:rPr>
          <w:sz w:val="72"/>
          <w:szCs w:val="72"/>
        </w:rPr>
      </w:pPr>
      <w:r>
        <w:rPr>
          <w:rFonts w:hint="eastAsia"/>
          <w:sz w:val="72"/>
          <w:szCs w:val="72"/>
        </w:rPr>
        <w:t>调查制度</w:t>
      </w: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宋体" w:hAnsi="宋体"/>
          <w:sz w:val="32"/>
          <w:szCs w:val="32"/>
        </w:rPr>
      </w:pPr>
      <w:r>
        <w:rPr>
          <w:rFonts w:hint="eastAsia" w:ascii="宋体" w:hAnsi="宋体"/>
          <w:sz w:val="32"/>
          <w:szCs w:val="32"/>
        </w:rPr>
        <w:t>三亚市旅游发展局制定</w:t>
      </w:r>
    </w:p>
    <w:p>
      <w:pPr>
        <w:jc w:val="center"/>
        <w:rPr>
          <w:rFonts w:ascii="宋体" w:hAnsi="宋体"/>
          <w:sz w:val="32"/>
          <w:szCs w:val="32"/>
        </w:rPr>
      </w:pPr>
      <w:r>
        <w:rPr>
          <w:rFonts w:hint="eastAsia" w:ascii="宋体" w:hAnsi="宋体"/>
          <w:sz w:val="32"/>
          <w:szCs w:val="32"/>
        </w:rPr>
        <w:t>202</w:t>
      </w:r>
      <w:r>
        <w:rPr>
          <w:rFonts w:ascii="宋体" w:hAnsi="宋体"/>
          <w:sz w:val="32"/>
          <w:szCs w:val="32"/>
        </w:rPr>
        <w:t>4</w:t>
      </w:r>
      <w:r>
        <w:rPr>
          <w:rFonts w:hint="eastAsia" w:ascii="宋体" w:hAnsi="宋体"/>
          <w:sz w:val="32"/>
          <w:szCs w:val="32"/>
        </w:rPr>
        <w:t>年</w:t>
      </w:r>
      <w:r>
        <w:rPr>
          <w:rFonts w:ascii="宋体" w:hAnsi="宋体"/>
          <w:sz w:val="32"/>
          <w:szCs w:val="32"/>
        </w:rPr>
        <w:t>2</w:t>
      </w:r>
      <w:r>
        <w:rPr>
          <w:rFonts w:hint="eastAsia" w:ascii="宋体" w:hAnsi="宋体"/>
          <w:sz w:val="32"/>
          <w:szCs w:val="32"/>
        </w:rPr>
        <w:t>月</w:t>
      </w:r>
    </w:p>
    <w:p/>
    <w:p/>
    <w:p>
      <w:pPr>
        <w:jc w:val="center"/>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本报表制度根据《中华人民共和国统计法》的有关规定制订</w:t>
      </w:r>
    </w:p>
    <w:p/>
    <w:p/>
    <w:p>
      <w:pPr>
        <w:spacing w:line="600" w:lineRule="exact"/>
        <w:ind w:firstLine="600"/>
        <w:rPr>
          <w:rFonts w:asciiTheme="minorEastAsia" w:hAnsiTheme="minorEastAsia" w:eastAsiaTheme="minorEastAsia" w:cstheme="minorEastAsia"/>
          <w:bCs/>
          <w:sz w:val="28"/>
          <w:szCs w:val="30"/>
        </w:rPr>
      </w:pPr>
      <w:r>
        <w:rPr>
          <w:rFonts w:hint="eastAsia" w:asciiTheme="minorEastAsia" w:hAnsiTheme="minorEastAsia" w:eastAsiaTheme="minorEastAsia" w:cstheme="minorEastAsia"/>
          <w:bCs/>
          <w:sz w:val="28"/>
          <w:szCs w:val="30"/>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600"/>
        <w:rPr>
          <w:rFonts w:asciiTheme="minorEastAsia" w:hAnsiTheme="minorEastAsia" w:eastAsiaTheme="minorEastAsia" w:cstheme="minorEastAsia"/>
          <w:bCs/>
          <w:sz w:val="28"/>
          <w:szCs w:val="30"/>
        </w:rPr>
      </w:pPr>
      <w:r>
        <w:rPr>
          <w:rFonts w:hint="eastAsia" w:asciiTheme="minorEastAsia" w:hAnsiTheme="minorEastAsia" w:eastAsiaTheme="minorEastAsia" w:cstheme="minorEastAsia"/>
          <w:bCs/>
          <w:sz w:val="28"/>
          <w:szCs w:val="30"/>
        </w:rPr>
        <w:t>《中华人民共和国统计法》第九条规定：统计机构和统计人员对在统计工作中知悉的国家秘密、商业秘密和个人信息，应当予以保密。</w:t>
      </w:r>
    </w:p>
    <w:p>
      <w:pPr>
        <w:spacing w:line="600" w:lineRule="exact"/>
        <w:ind w:firstLine="600"/>
        <w:rPr>
          <w:rFonts w:asciiTheme="minorEastAsia" w:hAnsiTheme="minorEastAsia" w:eastAsiaTheme="minorEastAsia" w:cstheme="minorEastAsia"/>
          <w:bCs/>
          <w:sz w:val="28"/>
          <w:szCs w:val="30"/>
        </w:rPr>
      </w:pPr>
      <w:r>
        <w:rPr>
          <w:rFonts w:hint="eastAsia" w:asciiTheme="minorEastAsia" w:hAnsiTheme="minorEastAsia" w:eastAsiaTheme="minorEastAsia" w:cstheme="minorEastAsia"/>
          <w:bCs/>
          <w:sz w:val="28"/>
          <w:szCs w:val="30"/>
        </w:rPr>
        <w:t>《中华人民共和国统计法》第二十一条规定：国家机关、企业事业单位和其他组织等统计调查对象，应当按照国家有关规定设置原始记录、统计台账，建立健全统计资料的审核、签署、交接、归档等管理制度。</w:t>
      </w:r>
    </w:p>
    <w:p>
      <w:pPr>
        <w:spacing w:line="600" w:lineRule="exact"/>
        <w:ind w:firstLine="600"/>
        <w:rPr>
          <w:rFonts w:asciiTheme="minorEastAsia" w:hAnsiTheme="minorEastAsia" w:eastAsiaTheme="minorEastAsia" w:cstheme="minorEastAsia"/>
          <w:bCs/>
          <w:sz w:val="28"/>
          <w:szCs w:val="30"/>
        </w:rPr>
      </w:pPr>
      <w:r>
        <w:rPr>
          <w:rFonts w:hint="eastAsia" w:asciiTheme="minorEastAsia" w:hAnsiTheme="minorEastAsia" w:eastAsiaTheme="minorEastAsia" w:cstheme="minorEastAsia"/>
          <w:bCs/>
          <w:sz w:val="28"/>
          <w:szCs w:val="30"/>
        </w:rPr>
        <w:t>统计资料的审核、签署人员应当对其审核、签署的统计资料的真实性、准确性和完整性负责。</w:t>
      </w:r>
    </w:p>
    <w:p>
      <w:pPr>
        <w:spacing w:before="624" w:beforeLines="200" w:after="312" w:afterLines="100"/>
        <w:jc w:val="center"/>
        <w:rPr>
          <w:rFonts w:asciiTheme="minorEastAsia" w:hAnsiTheme="minorEastAsia" w:eastAsiaTheme="minorEastAsia" w:cstheme="minorEastAsia"/>
          <w:snapToGrid w:val="0"/>
          <w:sz w:val="32"/>
          <w:szCs w:val="32"/>
        </w:rPr>
      </w:pPr>
    </w:p>
    <w:p>
      <w:pPr>
        <w:spacing w:before="624" w:beforeLines="200" w:after="312" w:afterLines="100"/>
        <w:jc w:val="center"/>
        <w:rPr>
          <w:rFonts w:asciiTheme="minorEastAsia" w:hAnsiTheme="minorEastAsia" w:eastAsiaTheme="minorEastAsia" w:cstheme="minorEastAsia"/>
          <w:snapToGrid w:val="0"/>
          <w:sz w:val="32"/>
          <w:szCs w:val="32"/>
        </w:rPr>
      </w:pPr>
      <w:r>
        <w:rPr>
          <w:rFonts w:hint="eastAsia" w:asciiTheme="minorEastAsia" w:hAnsiTheme="minorEastAsia" w:eastAsiaTheme="minorEastAsia" w:cstheme="minorEastAsia"/>
          <w:snapToGrid w:val="0"/>
          <w:sz w:val="32"/>
          <w:szCs w:val="32"/>
        </w:rPr>
        <w:t>本制度由三亚市旅游发展局负责解释</w:t>
      </w:r>
    </w:p>
    <w:p>
      <w:pPr>
        <w:widowControl/>
        <w:jc w:val="left"/>
      </w:pPr>
      <w:r>
        <w:br w:type="page"/>
      </w:r>
    </w:p>
    <w:p/>
    <w:sdt>
      <w:sdtPr>
        <w:rPr>
          <w:rFonts w:hint="eastAsia" w:cs="宋体"/>
          <w:b/>
          <w:bCs/>
          <w:kern w:val="2"/>
          <w:sz w:val="21"/>
          <w:lang w:val="zh-CN"/>
        </w:rPr>
        <w:id w:val="388080832"/>
        <w:docPartObj>
          <w:docPartGallery w:val="Table of Contents"/>
          <w:docPartUnique/>
        </w:docPartObj>
      </w:sdtPr>
      <w:sdtEndPr>
        <w:rPr>
          <w:rFonts w:hint="eastAsia" w:ascii="Times New Roman" w:hAnsi="Times New Roman" w:cs="宋体"/>
          <w:b w:val="0"/>
          <w:bCs w:val="0"/>
          <w:kern w:val="2"/>
          <w:sz w:val="21"/>
          <w:lang w:val="zh-CN"/>
        </w:rPr>
      </w:sdtEndPr>
      <w:sdtContent>
        <w:p>
          <w:pPr>
            <w:pStyle w:val="30"/>
            <w:jc w:val="center"/>
            <w:rPr>
              <w:rFonts w:cs="宋体"/>
              <w:snapToGrid w:val="0"/>
              <w:sz w:val="32"/>
              <w:szCs w:val="32"/>
            </w:rPr>
          </w:pPr>
          <w:r>
            <w:rPr>
              <w:rFonts w:hint="eastAsia" w:cs="宋体"/>
              <w:snapToGrid w:val="0"/>
              <w:sz w:val="32"/>
              <w:szCs w:val="32"/>
            </w:rPr>
            <w:t>目 录</w:t>
          </w:r>
        </w:p>
        <w:p>
          <w:pPr>
            <w:spacing w:line="360" w:lineRule="auto"/>
            <w:rPr>
              <w:rFonts w:ascii="宋体" w:hAnsi="宋体" w:cs="宋体"/>
              <w:sz w:val="24"/>
            </w:rPr>
          </w:pPr>
        </w:p>
        <w:p>
          <w:pPr>
            <w:pStyle w:val="24"/>
            <w:tabs>
              <w:tab w:val="right" w:leader="dot" w:pos="8296"/>
            </w:tabs>
            <w:rPr>
              <w:rFonts w:asciiTheme="minorHAnsi" w:hAnsiTheme="minorHAnsi" w:cstheme="minorBidi"/>
              <w:b w:val="0"/>
              <w:snapToGrid/>
              <w:kern w:val="2"/>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\o "1-3" \h \z \u </w:instrText>
          </w:r>
          <w:r>
            <w:rPr>
              <w:rFonts w:hint="eastAsia" w:ascii="宋体" w:hAnsi="宋体" w:eastAsia="宋体" w:cs="宋体"/>
              <w:sz w:val="24"/>
              <w:szCs w:val="24"/>
            </w:rPr>
            <w:fldChar w:fldCharType="separate"/>
          </w:r>
          <w:r>
            <w:fldChar w:fldCharType="begin"/>
          </w:r>
          <w:r>
            <w:instrText xml:space="preserve"> HYPERLINK \l "_Toc160025513" </w:instrText>
          </w:r>
          <w:r>
            <w:fldChar w:fldCharType="separate"/>
          </w:r>
          <w:r>
            <w:rPr>
              <w:rStyle w:val="39"/>
              <w:sz w:val="24"/>
              <w:szCs w:val="24"/>
            </w:rPr>
            <w:t>一、总说明</w:t>
          </w:r>
          <w:r>
            <w:rPr>
              <w:sz w:val="24"/>
              <w:szCs w:val="24"/>
            </w:rPr>
            <w:tab/>
          </w:r>
          <w:r>
            <w:rPr>
              <w:sz w:val="24"/>
              <w:szCs w:val="24"/>
            </w:rPr>
            <w:fldChar w:fldCharType="begin"/>
          </w:r>
          <w:r>
            <w:rPr>
              <w:sz w:val="24"/>
              <w:szCs w:val="24"/>
            </w:rPr>
            <w:instrText xml:space="preserve"> PAGEREF _Toc160025513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4"/>
            <w:tabs>
              <w:tab w:val="right" w:leader="dot" w:pos="8296"/>
            </w:tabs>
            <w:rPr>
              <w:rFonts w:asciiTheme="minorHAnsi" w:hAnsiTheme="minorHAnsi" w:cstheme="minorBidi"/>
              <w:b w:val="0"/>
              <w:snapToGrid/>
              <w:kern w:val="2"/>
              <w:sz w:val="24"/>
              <w:szCs w:val="24"/>
            </w:rPr>
          </w:pPr>
          <w:r>
            <w:fldChar w:fldCharType="begin"/>
          </w:r>
          <w:r>
            <w:instrText xml:space="preserve"> HYPERLINK \l "_Toc160025514" </w:instrText>
          </w:r>
          <w:r>
            <w:fldChar w:fldCharType="separate"/>
          </w:r>
          <w:r>
            <w:rPr>
              <w:rStyle w:val="39"/>
              <w:sz w:val="24"/>
              <w:szCs w:val="24"/>
            </w:rPr>
            <w:t>二、报表目录</w:t>
          </w:r>
          <w:r>
            <w:rPr>
              <w:sz w:val="24"/>
              <w:szCs w:val="24"/>
            </w:rPr>
            <w:tab/>
          </w:r>
          <w:r>
            <w:rPr>
              <w:sz w:val="24"/>
              <w:szCs w:val="24"/>
            </w:rPr>
            <w:fldChar w:fldCharType="begin"/>
          </w:r>
          <w:r>
            <w:rPr>
              <w:sz w:val="24"/>
              <w:szCs w:val="24"/>
            </w:rPr>
            <w:instrText xml:space="preserve"> PAGEREF _Toc160025514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24"/>
            <w:tabs>
              <w:tab w:val="right" w:leader="dot" w:pos="8296"/>
            </w:tabs>
            <w:rPr>
              <w:rFonts w:asciiTheme="minorHAnsi" w:hAnsiTheme="minorHAnsi" w:cstheme="minorBidi"/>
              <w:b w:val="0"/>
              <w:snapToGrid/>
              <w:kern w:val="2"/>
              <w:sz w:val="24"/>
              <w:szCs w:val="24"/>
            </w:rPr>
          </w:pPr>
          <w:r>
            <w:fldChar w:fldCharType="begin"/>
          </w:r>
          <w:r>
            <w:instrText xml:space="preserve"> HYPERLINK \l "_Toc160025515" </w:instrText>
          </w:r>
          <w:r>
            <w:fldChar w:fldCharType="separate"/>
          </w:r>
          <w:r>
            <w:rPr>
              <w:rStyle w:val="39"/>
              <w:sz w:val="24"/>
              <w:szCs w:val="24"/>
            </w:rPr>
            <w:t>三、调查表式</w:t>
          </w:r>
          <w:r>
            <w:rPr>
              <w:sz w:val="24"/>
              <w:szCs w:val="24"/>
            </w:rPr>
            <w:tab/>
          </w:r>
          <w:r>
            <w:rPr>
              <w:sz w:val="24"/>
              <w:szCs w:val="24"/>
            </w:rPr>
            <w:fldChar w:fldCharType="begin"/>
          </w:r>
          <w:r>
            <w:rPr>
              <w:sz w:val="24"/>
              <w:szCs w:val="24"/>
            </w:rPr>
            <w:instrText xml:space="preserve"> PAGEREF _Toc160025515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24"/>
            <w:tabs>
              <w:tab w:val="right" w:leader="dot" w:pos="8296"/>
            </w:tabs>
            <w:rPr>
              <w:rFonts w:asciiTheme="minorHAnsi" w:hAnsiTheme="minorHAnsi" w:cstheme="minorBidi"/>
              <w:b w:val="0"/>
              <w:snapToGrid/>
              <w:kern w:val="2"/>
              <w:sz w:val="24"/>
              <w:szCs w:val="24"/>
            </w:rPr>
          </w:pPr>
          <w:r>
            <w:fldChar w:fldCharType="begin"/>
          </w:r>
          <w:r>
            <w:instrText xml:space="preserve"> HYPERLINK \l "_Toc160025516" </w:instrText>
          </w:r>
          <w:r>
            <w:fldChar w:fldCharType="separate"/>
          </w:r>
          <w:r>
            <w:rPr>
              <w:rStyle w:val="39"/>
              <w:sz w:val="24"/>
              <w:szCs w:val="24"/>
            </w:rPr>
            <w:t>四、主要指标解释</w:t>
          </w:r>
          <w:r>
            <w:rPr>
              <w:sz w:val="24"/>
              <w:szCs w:val="24"/>
            </w:rPr>
            <w:tab/>
          </w:r>
          <w:r>
            <w:rPr>
              <w:sz w:val="24"/>
              <w:szCs w:val="24"/>
            </w:rPr>
            <w:fldChar w:fldCharType="begin"/>
          </w:r>
          <w:r>
            <w:rPr>
              <w:sz w:val="24"/>
              <w:szCs w:val="24"/>
            </w:rPr>
            <w:instrText xml:space="preserve"> PAGEREF _Toc160025516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24"/>
            <w:tabs>
              <w:tab w:val="right" w:leader="dot" w:pos="8296"/>
            </w:tabs>
            <w:rPr>
              <w:rFonts w:asciiTheme="minorHAnsi" w:hAnsiTheme="minorHAnsi" w:cstheme="minorBidi"/>
              <w:b w:val="0"/>
              <w:snapToGrid/>
              <w:kern w:val="2"/>
              <w:sz w:val="24"/>
              <w:szCs w:val="24"/>
            </w:rPr>
          </w:pPr>
          <w:r>
            <w:fldChar w:fldCharType="begin"/>
          </w:r>
          <w:r>
            <w:instrText xml:space="preserve"> HYPERLINK \l "_Toc160025517" </w:instrText>
          </w:r>
          <w:r>
            <w:fldChar w:fldCharType="separate"/>
          </w:r>
          <w:r>
            <w:rPr>
              <w:rStyle w:val="39"/>
              <w:sz w:val="24"/>
              <w:szCs w:val="24"/>
            </w:rPr>
            <w:t>五、三亚市旅游满意度调查工作方案</w:t>
          </w:r>
          <w:r>
            <w:rPr>
              <w:sz w:val="24"/>
              <w:szCs w:val="24"/>
            </w:rPr>
            <w:tab/>
          </w:r>
          <w:r>
            <w:rPr>
              <w:sz w:val="24"/>
              <w:szCs w:val="24"/>
            </w:rPr>
            <w:fldChar w:fldCharType="begin"/>
          </w:r>
          <w:r>
            <w:rPr>
              <w:sz w:val="24"/>
              <w:szCs w:val="24"/>
            </w:rPr>
            <w:instrText xml:space="preserve"> PAGEREF _Toc160025517 \h </w:instrText>
          </w:r>
          <w:r>
            <w:rPr>
              <w:sz w:val="24"/>
              <w:szCs w:val="24"/>
            </w:rPr>
            <w:fldChar w:fldCharType="separate"/>
          </w:r>
          <w:r>
            <w:rPr>
              <w:sz w:val="24"/>
              <w:szCs w:val="24"/>
            </w:rPr>
            <w:t>14</w:t>
          </w:r>
          <w:r>
            <w:rPr>
              <w:sz w:val="24"/>
              <w:szCs w:val="24"/>
            </w:rPr>
            <w:fldChar w:fldCharType="end"/>
          </w:r>
          <w:r>
            <w:rPr>
              <w:sz w:val="24"/>
              <w:szCs w:val="24"/>
            </w:rPr>
            <w:fldChar w:fldCharType="end"/>
          </w:r>
        </w:p>
        <w:p>
          <w:pPr>
            <w:spacing w:line="360" w:lineRule="auto"/>
          </w:pPr>
          <w:r>
            <w:rPr>
              <w:rFonts w:hint="eastAsia" w:ascii="宋体" w:hAnsi="宋体" w:cs="宋体"/>
              <w:bCs/>
              <w:sz w:val="24"/>
              <w:lang w:val="zh-CN"/>
            </w:rPr>
            <w:fldChar w:fldCharType="end"/>
          </w:r>
        </w:p>
      </w:sdtContent>
    </w:sdt>
    <w:p/>
    <w:p/>
    <w:p>
      <w:pPr>
        <w:sectPr>
          <w:headerReference r:id="rId4" w:type="first"/>
          <w:headerReference r:id="rId3" w:type="default"/>
          <w:pgSz w:w="11906" w:h="16838"/>
          <w:pgMar w:top="1440" w:right="1800" w:bottom="1440" w:left="1800" w:header="851" w:footer="992" w:gutter="0"/>
          <w:cols w:space="425" w:num="1"/>
          <w:titlePg/>
          <w:docGrid w:type="lines" w:linePitch="312" w:charSpace="0"/>
        </w:sectPr>
      </w:pPr>
    </w:p>
    <w:p/>
    <w:p>
      <w:pPr>
        <w:pStyle w:val="2"/>
        <w:spacing w:before="120" w:after="120" w:line="360" w:lineRule="auto"/>
        <w:jc w:val="center"/>
        <w:rPr>
          <w:b w:val="0"/>
          <w:snapToGrid w:val="0"/>
          <w:sz w:val="36"/>
          <w:szCs w:val="36"/>
        </w:rPr>
      </w:pPr>
      <w:bookmarkStart w:id="0" w:name="_Toc160025513"/>
      <w:bookmarkStart w:id="1" w:name="_Toc31533"/>
      <w:r>
        <w:rPr>
          <w:rFonts w:hint="eastAsia"/>
          <w:snapToGrid w:val="0"/>
          <w:sz w:val="36"/>
          <w:szCs w:val="36"/>
        </w:rPr>
        <w:t>一、总说明</w:t>
      </w:r>
      <w:bookmarkEnd w:id="0"/>
      <w:bookmarkEnd w:id="1"/>
    </w:p>
    <w:p/>
    <w:p>
      <w:pPr>
        <w:tabs>
          <w:tab w:val="left" w:pos="12960"/>
        </w:tabs>
        <w:spacing w:line="360" w:lineRule="exact"/>
        <w:ind w:firstLine="422" w:firstLineChars="200"/>
        <w:rPr>
          <w:rFonts w:ascii="宋体" w:hAnsi="宋体"/>
          <w:b/>
          <w:bCs/>
          <w:szCs w:val="21"/>
        </w:rPr>
      </w:pPr>
      <w:r>
        <w:rPr>
          <w:rFonts w:hint="eastAsia" w:ascii="宋体" w:hAnsi="宋体"/>
          <w:b/>
          <w:szCs w:val="21"/>
        </w:rPr>
        <w:t>（一）</w:t>
      </w:r>
      <w:r>
        <w:rPr>
          <w:rFonts w:hint="eastAsia" w:ascii="宋体" w:hAnsi="宋体"/>
          <w:b/>
          <w:bCs/>
          <w:szCs w:val="21"/>
        </w:rPr>
        <w:t>制度制订的目的和依据</w:t>
      </w:r>
    </w:p>
    <w:p>
      <w:pPr>
        <w:spacing w:line="36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党的十八大以来，我国文化和旅游发展展现出稳中向好的发展态势，堪称中国旅游事业发展的黄金时期，也见证了人民旅游权利的日益彰显。2022年，国务院发布了《“十四五”旅游业发展规划》，为文化和旅游的深度融合及创新发展指明了方向。党的二十大报告进一步强调，高质量发展是全面建设社会主义现代化国家的核心要求。随着时间的推移，国民的旅游意识不断增强，旅游消费需求持续上升，人民的旅游权利得到了更广泛的实现。游客满意度不仅是对当前旅游服务中存在问题的有效判断方式，更是衡量近年来旅游服务质量提升的重要标准。</w:t>
      </w:r>
    </w:p>
    <w:p>
      <w:pPr>
        <w:spacing w:line="36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为全面掌握三亚游客关于在旅游过程中对“食住行游购娱”各板块的满意度反馈情况，客观、真实地呈现三亚目的地发展中旅游业的存在问题，辅助政府科学决策，提升目的地品质，依照《中华人民共和国统计法》，制定三亚旅游满意度调查制度。</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调查制度的制定与实施旨在摸清我市游客满意度基本情况，调查三亚旅游目的地发展中旅游业的存在问题，挖掘目的地形象和游客体验提升机会，系统性掌握三亚游客对目的地的评价与形象感知，探索建立三亚目的地旅游发展科学评价体系，为政府主管部门提供信息服务和支持，为科学制定中长期旅游发展规划提供数据参考。</w:t>
      </w:r>
    </w:p>
    <w:p>
      <w:pPr>
        <w:tabs>
          <w:tab w:val="left" w:pos="12960"/>
        </w:tabs>
        <w:spacing w:line="360" w:lineRule="exact"/>
        <w:ind w:firstLine="422" w:firstLineChars="200"/>
        <w:rPr>
          <w:rFonts w:ascii="宋体" w:hAnsi="宋体"/>
          <w:b/>
          <w:bCs/>
          <w:szCs w:val="21"/>
        </w:rPr>
      </w:pPr>
      <w:r>
        <w:rPr>
          <w:rFonts w:hint="eastAsia" w:ascii="宋体" w:hAnsi="宋体"/>
          <w:b/>
          <w:szCs w:val="21"/>
        </w:rPr>
        <w:t>（二）</w:t>
      </w:r>
      <w:r>
        <w:rPr>
          <w:rFonts w:hint="eastAsia" w:ascii="宋体" w:hAnsi="宋体"/>
          <w:b/>
          <w:bCs/>
          <w:szCs w:val="21"/>
        </w:rPr>
        <w:t>制度的性质</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本调查制度属于三亚市统计调查，调查内容主要满足</w:t>
      </w:r>
      <w:r>
        <w:rPr>
          <w:rFonts w:hint="eastAsia" w:asciiTheme="minorEastAsia" w:hAnsiTheme="minorEastAsia" w:eastAsiaTheme="minorEastAsia"/>
          <w:szCs w:val="21"/>
          <w:lang w:val="en-US" w:eastAsia="zh-CN"/>
        </w:rPr>
        <w:t>三亚旅游满意度研究</w:t>
      </w:r>
      <w:r>
        <w:rPr>
          <w:rFonts w:hint="eastAsia" w:asciiTheme="minorEastAsia" w:hAnsiTheme="minorEastAsia" w:eastAsiaTheme="minorEastAsia"/>
          <w:szCs w:val="21"/>
        </w:rPr>
        <w:t>需要。调查内容应按照本制度规定的统计范围、统计口径、计算方法，认真组织实施，按时报送，确保数据的及时性和准确性。</w:t>
      </w:r>
    </w:p>
    <w:p>
      <w:pPr>
        <w:tabs>
          <w:tab w:val="left" w:pos="12960"/>
        </w:tabs>
        <w:spacing w:line="360" w:lineRule="exact"/>
        <w:ind w:firstLine="422" w:firstLineChars="200"/>
        <w:rPr>
          <w:rFonts w:ascii="宋体" w:hAnsi="宋体"/>
          <w:b/>
          <w:szCs w:val="21"/>
        </w:rPr>
      </w:pPr>
      <w:r>
        <w:rPr>
          <w:rFonts w:hint="eastAsia" w:ascii="宋体" w:hAnsi="宋体"/>
          <w:b/>
          <w:szCs w:val="21"/>
        </w:rPr>
        <w:t>（三）统计对象</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本制度统计对象是</w:t>
      </w:r>
      <w:r>
        <w:rPr>
          <w:rFonts w:asciiTheme="minorEastAsia" w:hAnsiTheme="minorEastAsia" w:eastAsiaTheme="minorEastAsia"/>
          <w:szCs w:val="21"/>
        </w:rPr>
        <w:t>针对</w:t>
      </w:r>
      <w:r>
        <w:rPr>
          <w:rFonts w:hint="eastAsia" w:asciiTheme="minorEastAsia" w:hAnsiTheme="minorEastAsia" w:eastAsiaTheme="minorEastAsia"/>
          <w:szCs w:val="21"/>
        </w:rPr>
        <w:t>来访三亚的游客</w:t>
      </w:r>
      <w:r>
        <w:rPr>
          <w:rFonts w:asciiTheme="minorEastAsia" w:hAnsiTheme="minorEastAsia" w:eastAsiaTheme="minorEastAsia"/>
          <w:szCs w:val="21"/>
        </w:rPr>
        <w:t>开展</w:t>
      </w:r>
      <w:r>
        <w:rPr>
          <w:rFonts w:hint="eastAsia" w:asciiTheme="minorEastAsia" w:hAnsiTheme="minorEastAsia" w:eastAsiaTheme="minorEastAsia"/>
          <w:szCs w:val="21"/>
        </w:rPr>
        <w:t>旅游满意度</w:t>
      </w:r>
      <w:r>
        <w:rPr>
          <w:rFonts w:asciiTheme="minorEastAsia" w:hAnsiTheme="minorEastAsia" w:eastAsiaTheme="minorEastAsia"/>
          <w:szCs w:val="21"/>
        </w:rPr>
        <w:t>调查，</w:t>
      </w:r>
      <w:r>
        <w:rPr>
          <w:rFonts w:hint="eastAsia" w:asciiTheme="minorEastAsia" w:hAnsiTheme="minorEastAsia" w:eastAsiaTheme="minorEastAsia"/>
          <w:szCs w:val="21"/>
        </w:rPr>
        <w:t>调查对象包括三亚市内游客、省内市外游客、省外游客、境外人士。</w:t>
      </w:r>
    </w:p>
    <w:p>
      <w:pPr>
        <w:numPr>
          <w:ilvl w:val="0"/>
          <w:numId w:val="7"/>
        </w:numPr>
        <w:spacing w:line="360" w:lineRule="exact"/>
        <w:ind w:firstLine="422" w:firstLineChars="200"/>
        <w:rPr>
          <w:rFonts w:ascii="宋体" w:hAnsi="宋体"/>
          <w:b/>
          <w:bCs/>
          <w:szCs w:val="21"/>
        </w:rPr>
      </w:pPr>
      <w:r>
        <w:rPr>
          <w:rFonts w:hint="eastAsia" w:ascii="宋体" w:hAnsi="宋体"/>
          <w:b/>
          <w:bCs/>
          <w:szCs w:val="21"/>
        </w:rPr>
        <w:t>统计内容</w:t>
      </w:r>
    </w:p>
    <w:p>
      <w:pPr>
        <w:spacing w:line="360" w:lineRule="exact"/>
        <w:ind w:firstLine="420" w:firstLineChars="200"/>
        <w:rPr>
          <w:rFonts w:ascii="宋体" w:hAnsi="宋体" w:eastAsiaTheme="minorEastAsia"/>
          <w:b/>
          <w:bCs/>
          <w:szCs w:val="21"/>
        </w:rPr>
      </w:pPr>
      <w:r>
        <w:rPr>
          <w:rFonts w:hint="eastAsia" w:asciiTheme="minorEastAsia" w:hAnsiTheme="minorEastAsia" w:eastAsiaTheme="minorEastAsia"/>
          <w:szCs w:val="21"/>
        </w:rPr>
        <w:t>主要包括对旅游目的地总体满意度评价、“吃住行游购娱”等领域旅游服务质量评价以及游客基本情况、旅游目的与偏好、出行特征等内容。</w:t>
      </w:r>
    </w:p>
    <w:p>
      <w:pPr>
        <w:widowControl/>
        <w:numPr>
          <w:ilvl w:val="0"/>
          <w:numId w:val="7"/>
        </w:numPr>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调查方式</w:t>
      </w:r>
    </w:p>
    <w:p>
      <w:pPr>
        <w:spacing w:line="360" w:lineRule="exact"/>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通过线下抽样调查的方式进行调查。</w:t>
      </w:r>
    </w:p>
    <w:p>
      <w:pPr>
        <w:spacing w:line="360" w:lineRule="exact"/>
        <w:ind w:firstLine="420" w:firstLineChars="200"/>
        <w:rPr>
          <w:rFonts w:asciiTheme="minorEastAsia" w:hAnsiTheme="minorEastAsia" w:eastAsiaTheme="minorEastAsia"/>
          <w:b/>
          <w:szCs w:val="21"/>
        </w:rPr>
      </w:pPr>
      <w:r>
        <w:rPr>
          <w:rFonts w:hint="eastAsia" w:asciiTheme="minorEastAsia" w:hAnsiTheme="minorEastAsia" w:eastAsiaTheme="minorEastAsia" w:cstheme="minorEastAsia"/>
          <w:bCs/>
          <w:szCs w:val="21"/>
        </w:rPr>
        <w:t>线下抽样调查采取在长途汽车站、火车站、机场、码头等交通枢纽、游客集散场所定点拦截访问，现场发放问卷（电子问卷）现场回收的方式进行。即由调查员利用问卷APP向游客访问，根据游客回答如实填写后，回收填好的问卷；或将问卷放置在各调查地点，由旅客自行作答，当场提交问卷。</w:t>
      </w:r>
    </w:p>
    <w:p>
      <w:pPr>
        <w:numPr>
          <w:ilvl w:val="0"/>
          <w:numId w:val="7"/>
        </w:numPr>
        <w:autoSpaceDN w:val="0"/>
        <w:spacing w:line="360" w:lineRule="exact"/>
        <w:ind w:firstLine="422" w:firstLineChars="200"/>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调查范围</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此次满意度调查在三亚市内开展，主要集中在长途汽车站、火车站、机场、码头等交通枢纽、游客集散场所等地点进行调查</w:t>
      </w:r>
      <w:r>
        <w:rPr>
          <w:rFonts w:hint="eastAsia" w:asciiTheme="minorEastAsia" w:hAnsiTheme="minorEastAsia" w:eastAsiaTheme="minorEastAsia" w:cstheme="minorEastAsia"/>
          <w:bCs/>
          <w:szCs w:val="21"/>
          <w:lang w:eastAsia="zh-CN"/>
        </w:rPr>
        <w:t>，预计调查单位总数：1000份/季度</w:t>
      </w:r>
      <w:r>
        <w:rPr>
          <w:rFonts w:hint="eastAsia" w:asciiTheme="minorEastAsia" w:hAnsiTheme="minorEastAsia" w:eastAsiaTheme="minorEastAsia" w:cstheme="minorEastAsia"/>
          <w:bCs/>
          <w:szCs w:val="21"/>
        </w:rPr>
        <w:t>。</w:t>
      </w:r>
    </w:p>
    <w:p>
      <w:pPr>
        <w:autoSpaceDN w:val="0"/>
        <w:spacing w:line="360" w:lineRule="exact"/>
        <w:ind w:firstLine="422" w:firstLineChars="200"/>
        <w:rPr>
          <w:rFonts w:asciiTheme="minorEastAsia" w:hAnsiTheme="minorEastAsia" w:eastAsiaTheme="minorEastAsia"/>
          <w:b/>
          <w:bCs/>
          <w:szCs w:val="21"/>
        </w:rPr>
      </w:pPr>
    </w:p>
    <w:p>
      <w:pPr>
        <w:autoSpaceDN w:val="0"/>
        <w:spacing w:line="360" w:lineRule="exact"/>
        <w:ind w:firstLine="422" w:firstLineChars="200"/>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（七）调查频率和报送截止时间</w:t>
      </w:r>
    </w:p>
    <w:p>
      <w:pPr>
        <w:tabs>
          <w:tab w:val="left" w:pos="393"/>
        </w:tabs>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cstheme="minorEastAsia"/>
          <w:bCs/>
          <w:szCs w:val="21"/>
        </w:rPr>
        <w:t>旅游满意度调查按季度进行，其截止时间为季后</w:t>
      </w:r>
      <w:r>
        <w:rPr>
          <w:rFonts w:asciiTheme="minorEastAsia" w:hAnsiTheme="minorEastAsia" w:eastAsiaTheme="minorEastAsia" w:cstheme="minorEastAsia"/>
          <w:bCs/>
          <w:szCs w:val="21"/>
        </w:rPr>
        <w:t>5</w:t>
      </w:r>
      <w:r>
        <w:rPr>
          <w:rFonts w:hint="eastAsia" w:asciiTheme="minorEastAsia" w:hAnsiTheme="minorEastAsia" w:eastAsiaTheme="minorEastAsia" w:cstheme="minorEastAsia"/>
          <w:bCs/>
          <w:szCs w:val="21"/>
        </w:rPr>
        <w:t>日前。</w:t>
      </w:r>
    </w:p>
    <w:p>
      <w:pPr>
        <w:tabs>
          <w:tab w:val="left" w:pos="393"/>
        </w:tabs>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（八）数据质量控制</w:t>
      </w:r>
    </w:p>
    <w:p>
      <w:pPr>
        <w:spacing w:line="360" w:lineRule="exact"/>
        <w:ind w:firstLine="420" w:firstLineChars="200"/>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rPr>
        <w:t>数据检查。加强对调查问卷的审核，认真核实调查问卷中的逻辑关系，对不合理、不符合逻辑关系的问卷予以剔除；</w:t>
      </w:r>
    </w:p>
    <w:p>
      <w:pPr>
        <w:spacing w:line="360" w:lineRule="exact"/>
        <w:ind w:firstLine="420" w:firstLineChars="200"/>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2.数据质量</w:t>
      </w:r>
      <w:r>
        <w:rPr>
          <w:rFonts w:hint="eastAsia" w:asciiTheme="minorEastAsia" w:hAnsiTheme="minorEastAsia" w:eastAsiaTheme="minorEastAsia" w:cstheme="minorEastAsia"/>
          <w:bCs/>
          <w:szCs w:val="21"/>
        </w:rPr>
        <w:t>管控</w:t>
      </w:r>
      <w:r>
        <w:rPr>
          <w:rFonts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rPr>
        <w:t>严格遵守落实《</w:t>
      </w:r>
      <w:r>
        <w:rPr>
          <w:rFonts w:hint="eastAsia" w:asciiTheme="minorEastAsia" w:hAnsiTheme="minorEastAsia" w:eastAsiaTheme="minorEastAsia"/>
          <w:szCs w:val="21"/>
        </w:rPr>
        <w:t>中华人民共和国统计法</w:t>
      </w:r>
      <w:r>
        <w:rPr>
          <w:rFonts w:hint="eastAsia" w:asciiTheme="minorEastAsia" w:hAnsiTheme="minorEastAsia" w:eastAsiaTheme="minorEastAsia" w:cstheme="minorEastAsia"/>
          <w:bCs/>
          <w:szCs w:val="21"/>
        </w:rPr>
        <w:t>》严惩统计造假，弄虚作假，如实收集提供、审核录入统计调查对象报送的调查资料等，保证数据真实准确；</w:t>
      </w:r>
    </w:p>
    <w:p>
      <w:pPr>
        <w:spacing w:line="360" w:lineRule="exact"/>
        <w:ind w:firstLine="420" w:firstLineChars="200"/>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3.</w:t>
      </w:r>
      <w:r>
        <w:rPr>
          <w:rFonts w:hint="eastAsia" w:asciiTheme="minorEastAsia" w:hAnsiTheme="minorEastAsia" w:eastAsiaTheme="minorEastAsia" w:cstheme="minorEastAsia"/>
          <w:bCs/>
          <w:szCs w:val="21"/>
        </w:rPr>
        <w:t>数据验收。以数据质量为核心，强化跟踪指导和审核把关，高质量完成调查数据审核验收。调查期间，时刻关注调查进度和质量，进一步规范调查数据的审核验收流程，及时查询、发现调查中存在的问题不足，做到随时处理指导，全面提升调查数据的精准度、完整性和实效性。调查后，统一对数据进行校验比对，对不符合发展趋势或存在异常的数据按无效样本处理，并予以剔除。样本有效性控制在90%以上。</w:t>
      </w:r>
    </w:p>
    <w:p>
      <w:pPr>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bCs/>
          <w:szCs w:val="21"/>
        </w:rPr>
        <w:t>（九）</w:t>
      </w:r>
      <w:r>
        <w:rPr>
          <w:rFonts w:hint="eastAsia" w:asciiTheme="minorEastAsia" w:hAnsiTheme="minorEastAsia" w:eastAsiaTheme="minorEastAsia"/>
          <w:b/>
          <w:szCs w:val="21"/>
        </w:rPr>
        <w:t>核算</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问卷调查研究参照结构方程模型基础理论，以及美国、欧盟等国家顾客满意度指数模型，结合旅游行业特点，构建游客满意度指数模型。</w:t>
      </w:r>
    </w:p>
    <w:p>
      <w:pPr>
        <w:pStyle w:val="56"/>
        <w:keepNext/>
        <w:jc w:val="center"/>
      </w:pPr>
      <w:r>
        <w:rPr>
          <w:rFonts w:hAnsi="仿宋" w:cs="仿宋"/>
          <w:szCs w:val="30"/>
        </w:rPr>
        <w:drawing>
          <wp:inline distT="0" distB="0" distL="0" distR="0">
            <wp:extent cx="5295900" cy="1610360"/>
            <wp:effectExtent l="0" t="0" r="0"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0271" cy="1612176"/>
                    </a:xfrm>
                    <a:prstGeom prst="rect">
                      <a:avLst/>
                    </a:prstGeom>
                    <a:noFill/>
                  </pic:spPr>
                </pic:pic>
              </a:graphicData>
            </a:graphic>
          </wp:inline>
        </w:drawing>
      </w:r>
    </w:p>
    <w:p>
      <w:pPr>
        <w:pStyle w:val="55"/>
        <w:ind w:firstLine="400"/>
        <w:jc w:val="center"/>
        <w:rPr>
          <w:rFonts w:hAnsi="仿宋" w:cs="仿宋"/>
          <w:sz w:val="20"/>
          <w:szCs w:val="28"/>
        </w:rPr>
      </w:pPr>
      <w:r>
        <w:rPr>
          <w:sz w:val="20"/>
          <w:szCs w:val="20"/>
        </w:rPr>
        <w:t xml:space="preserve">图 </w:t>
      </w:r>
      <w:r>
        <w:rPr>
          <w:sz w:val="20"/>
          <w:szCs w:val="20"/>
        </w:rPr>
        <w:fldChar w:fldCharType="begin"/>
      </w:r>
      <w:r>
        <w:rPr>
          <w:sz w:val="20"/>
          <w:szCs w:val="20"/>
        </w:rPr>
        <w:instrText xml:space="preserve"> SEQ 图 \* ARABIC </w:instrText>
      </w:r>
      <w:r>
        <w:rPr>
          <w:sz w:val="20"/>
          <w:szCs w:val="20"/>
        </w:rPr>
        <w:fldChar w:fldCharType="separate"/>
      </w:r>
      <w:r>
        <w:rPr>
          <w:sz w:val="20"/>
          <w:szCs w:val="20"/>
        </w:rPr>
        <w:t>1</w:t>
      </w:r>
      <w:r>
        <w:rPr>
          <w:sz w:val="20"/>
          <w:szCs w:val="20"/>
        </w:rPr>
        <w:fldChar w:fldCharType="end"/>
      </w:r>
      <w:r>
        <w:rPr>
          <w:sz w:val="20"/>
          <w:szCs w:val="20"/>
        </w:rPr>
        <w:t xml:space="preserve"> </w:t>
      </w:r>
      <w:r>
        <w:rPr>
          <w:rFonts w:hint="eastAsia"/>
          <w:sz w:val="20"/>
          <w:szCs w:val="20"/>
        </w:rPr>
        <w:t>游客满意度指数模型</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①城市旅游形象：即游客对旅游目的地城市的印象，包括游客对城市旅游整体形象和旅游服务水平两个方面的看法。形象对游客期望、游客满意度和忠诚度有直接关系。</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②游客预期：预期质量是构成游客满意度测量模型的重要部分，属内生潜在变量，影响游客预期质量的因素包含对旅游目的地质量的总体预期和过程服务质量的预期两个方面。</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③感知质量：着重表现游客的主观层面感受，包括“吃住行游购娱”六大要素以及旅游投诉处理的总体质量评价七个方面。</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④感知价值：感知价值是构成游客满意度测量模型的又一重要部分，属内生潜在变量。包括旅游体验感和旅游价格体验两个方面。</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⑤游客满意度：游客满意度是消费者事后的感知效果跟事前的预期之间对比的差异情况，包括总体满意度、与需求相比满意度和与理想相比的满意度3个观测变量。</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⑥旅游品质提升：旅游品质提升包含重游意愿、推荐程度2个观测变量。</w:t>
      </w:r>
    </w:p>
    <w:p>
      <w:pPr>
        <w:spacing w:before="156" w:after="156"/>
        <w:ind w:firstLine="480"/>
        <w:rPr>
          <w:b/>
          <w:bCs/>
        </w:rPr>
      </w:pPr>
      <w:r>
        <w:rPr>
          <w:rFonts w:hint="eastAsia"/>
          <w:b/>
          <w:bCs/>
        </w:rPr>
        <w:t>（2）测算思路</w:t>
      </w:r>
    </w:p>
    <w:p>
      <w:pPr>
        <w:spacing w:line="360" w:lineRule="exact"/>
        <w:ind w:firstLine="420" w:firstLineChars="200"/>
        <w:rPr>
          <w:rFonts w:asciiTheme="minorEastAsia" w:hAnsiTheme="minorEastAsia" w:eastAsiaTheme="minorEastAsia" w:cstheme="minorEastAsia"/>
          <w:bCs/>
          <w:szCs w:val="21"/>
        </w:rPr>
      </w:pP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本项目按季度进行各项旅游指标（游客基本情况、满意度等）测算，主要测算思路如下所示：</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根据调查计算和赋分方式，一级指标分值的计算公式为：</w:t>
      </w:r>
    </w:p>
    <w:p>
      <w:pPr>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一级指标分值=Σ（二级指标×权重）</w:t>
      </w:r>
    </w:p>
    <w:tbl>
      <w:tblPr>
        <w:tblStyle w:val="33"/>
        <w:tblW w:w="8296" w:type="dxa"/>
        <w:tblInd w:w="0" w:type="dxa"/>
        <w:tblLayout w:type="fixed"/>
        <w:tblCellMar>
          <w:top w:w="0" w:type="dxa"/>
          <w:left w:w="108" w:type="dxa"/>
          <w:bottom w:w="0" w:type="dxa"/>
          <w:right w:w="108" w:type="dxa"/>
        </w:tblCellMar>
      </w:tblPr>
      <w:tblGrid>
        <w:gridCol w:w="1060"/>
        <w:gridCol w:w="534"/>
        <w:gridCol w:w="2186"/>
        <w:gridCol w:w="741"/>
        <w:gridCol w:w="3775"/>
      </w:tblGrid>
      <w:tr>
        <w:tblPrEx>
          <w:tblLayout w:type="fixed"/>
          <w:tblCellMar>
            <w:top w:w="0" w:type="dxa"/>
            <w:left w:w="108" w:type="dxa"/>
            <w:bottom w:w="0" w:type="dxa"/>
            <w:right w:w="108" w:type="dxa"/>
          </w:tblCellMar>
        </w:tblPrEx>
        <w:trPr>
          <w:trHeight w:val="276" w:hRule="atLeast"/>
          <w:tblHeader/>
        </w:trPr>
        <w:tc>
          <w:tcPr>
            <w:tcW w:w="10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一级指标</w:t>
            </w:r>
          </w:p>
        </w:tc>
        <w:tc>
          <w:tcPr>
            <w:tcW w:w="27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二级指标</w:t>
            </w:r>
          </w:p>
        </w:tc>
        <w:tc>
          <w:tcPr>
            <w:tcW w:w="4516" w:type="dxa"/>
            <w:gridSpan w:val="2"/>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三级指标</w:t>
            </w:r>
          </w:p>
        </w:tc>
      </w:tr>
      <w:tr>
        <w:tblPrEx>
          <w:tblLayout w:type="fixed"/>
          <w:tblCellMar>
            <w:top w:w="0" w:type="dxa"/>
            <w:left w:w="108" w:type="dxa"/>
            <w:bottom w:w="0" w:type="dxa"/>
            <w:right w:w="108" w:type="dxa"/>
          </w:tblCellMar>
        </w:tblPrEx>
        <w:trPr>
          <w:trHeight w:val="276" w:hRule="atLeast"/>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A旅游目的地整体形象</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A1</w:t>
            </w:r>
          </w:p>
        </w:tc>
        <w:tc>
          <w:tcPr>
            <w:tcW w:w="218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三亚旅游业形象</w:t>
            </w:r>
          </w:p>
        </w:tc>
        <w:tc>
          <w:tcPr>
            <w:tcW w:w="4516"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A2</w:t>
            </w:r>
          </w:p>
        </w:tc>
        <w:tc>
          <w:tcPr>
            <w:tcW w:w="218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三亚旅游服务水平</w:t>
            </w:r>
          </w:p>
        </w:tc>
        <w:tc>
          <w:tcPr>
            <w:tcW w:w="4516"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76" w:hRule="atLeast"/>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B游客旅游期望</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B1</w:t>
            </w:r>
          </w:p>
        </w:tc>
        <w:tc>
          <w:tcPr>
            <w:tcW w:w="218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对三亚旅游品质的总体预期</w:t>
            </w:r>
          </w:p>
        </w:tc>
        <w:tc>
          <w:tcPr>
            <w:tcW w:w="4516"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B2</w:t>
            </w:r>
          </w:p>
        </w:tc>
        <w:tc>
          <w:tcPr>
            <w:tcW w:w="218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旅游过程服务品质的预期</w:t>
            </w:r>
          </w:p>
        </w:tc>
        <w:tc>
          <w:tcPr>
            <w:tcW w:w="4516"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76" w:hRule="atLeast"/>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C服务品质感知</w:t>
            </w:r>
          </w:p>
        </w:tc>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C1</w:t>
            </w:r>
          </w:p>
        </w:tc>
        <w:tc>
          <w:tcPr>
            <w:tcW w:w="21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对三亚旅游餐饮品质的总体评价</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C1_1</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餐饮服务（如服务意识、服务态度、服务能力等）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C1_2</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用餐环境</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C1_3</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餐饮价格</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C1_4</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菜品品质</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C2</w:t>
            </w:r>
          </w:p>
        </w:tc>
        <w:tc>
          <w:tcPr>
            <w:tcW w:w="21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对三亚旅游住宿品质的总体评价</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C2_1</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酒店服务（如服务意识、服务态度、服务能力等）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C2_2</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环境设施</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C2_3</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住宿价格</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C2_4</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客房的舒适度</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C3</w:t>
            </w:r>
          </w:p>
        </w:tc>
        <w:tc>
          <w:tcPr>
            <w:tcW w:w="21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对三亚旅游交通品质的总体评价</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C3_1</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城际交通便捷度（如飞机、高铁、高速公路等）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C3_2</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市内交通便捷度</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C3_3</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交通设施完善（如停车位、公交地铁等）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C3_4</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城市交通信息服务（如交通指示标识等）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C3_5</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网约车、出租车及租车服务</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C3_6</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公共交通服务</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C4</w:t>
            </w:r>
          </w:p>
        </w:tc>
        <w:tc>
          <w:tcPr>
            <w:tcW w:w="21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对三亚旅游景区品质的总体评价</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C4_1</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景区服务（如讲解、指示标识等）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C4_2</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景区环境（如景区氛围、景色、卫生情况等）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C4_3</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景区收费</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C4_4</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景区基础设施（如停车、旅游厕所、残障措施、休息座椅等）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C4_5</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景区周边环境</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C5</w:t>
            </w:r>
          </w:p>
        </w:tc>
        <w:tc>
          <w:tcPr>
            <w:tcW w:w="21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对三亚旅游购物品质的总体评价</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C5_1</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购物环境</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C5_2</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商品类型</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C5_3</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商品价格</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C5_4</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商品品质</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C5_5</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购物服务（如服务意识、服务态度、服务能力等）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C6</w:t>
            </w:r>
          </w:p>
        </w:tc>
        <w:tc>
          <w:tcPr>
            <w:tcW w:w="21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对三亚旅游娱乐品质的总体评价</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C6_1</w:t>
            </w:r>
          </w:p>
        </w:tc>
        <w:tc>
          <w:tcPr>
            <w:tcW w:w="3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娱乐设施</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C6_2</w:t>
            </w:r>
          </w:p>
        </w:tc>
        <w:tc>
          <w:tcPr>
            <w:tcW w:w="3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娱乐活动丰富度</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C6_3</w:t>
            </w:r>
          </w:p>
        </w:tc>
        <w:tc>
          <w:tcPr>
            <w:tcW w:w="3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娱乐活动特色</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C6_4</w:t>
            </w:r>
          </w:p>
        </w:tc>
        <w:tc>
          <w:tcPr>
            <w:tcW w:w="3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娱乐活动价格</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C7</w:t>
            </w:r>
          </w:p>
        </w:tc>
        <w:tc>
          <w:tcPr>
            <w:tcW w:w="21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对三亚旅行社的总体评价</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C7_1</w:t>
            </w:r>
          </w:p>
        </w:tc>
        <w:tc>
          <w:tcPr>
            <w:tcW w:w="3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门市服务</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C7_2</w:t>
            </w:r>
          </w:p>
        </w:tc>
        <w:tc>
          <w:tcPr>
            <w:tcW w:w="3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游玩行程安排</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C7_3</w:t>
            </w:r>
          </w:p>
        </w:tc>
        <w:tc>
          <w:tcPr>
            <w:tcW w:w="3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旅游服务态度（如服务意识、服务态度、服务能力等）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C7_4</w:t>
            </w:r>
          </w:p>
        </w:tc>
        <w:tc>
          <w:tcPr>
            <w:tcW w:w="3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服务承诺履行</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C7_5</w:t>
            </w:r>
          </w:p>
        </w:tc>
        <w:tc>
          <w:tcPr>
            <w:tcW w:w="3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服务流程</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C8</w:t>
            </w:r>
          </w:p>
        </w:tc>
        <w:tc>
          <w:tcPr>
            <w:tcW w:w="21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对三亚旅游投诉处理的总体评价</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C8_1</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投诉渠道</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C8_2</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沟通态度</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C8_3</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解决您的问题的程度</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C9</w:t>
            </w:r>
          </w:p>
        </w:tc>
        <w:tc>
          <w:tcPr>
            <w:tcW w:w="21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对三亚旅游便利程度的总体评价</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C9_1</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旅游信息发布（如信息获取渠道、旅游地图等）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C9_2</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智慧旅游（如电子导览、上网服务、旅游预测预警等）</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C10</w:t>
            </w:r>
          </w:p>
        </w:tc>
        <w:tc>
          <w:tcPr>
            <w:tcW w:w="21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对三亚旅游便利程度的总体评价（入境游客填写）</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C10_1</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外语服务及指示牌</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C10_2</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现金兑换点</w:t>
            </w: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21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C10_3</w:t>
            </w:r>
          </w:p>
        </w:tc>
        <w:tc>
          <w:tcPr>
            <w:tcW w:w="37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线上支付</w:t>
            </w:r>
          </w:p>
        </w:tc>
      </w:tr>
      <w:tr>
        <w:tblPrEx>
          <w:tblLayout w:type="fixed"/>
          <w:tblCellMar>
            <w:top w:w="0" w:type="dxa"/>
            <w:left w:w="108" w:type="dxa"/>
            <w:bottom w:w="0" w:type="dxa"/>
            <w:right w:w="108" w:type="dxa"/>
          </w:tblCellMar>
        </w:tblPrEx>
        <w:trPr>
          <w:trHeight w:val="480" w:hRule="atLeast"/>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D游客感知价值</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D1</w:t>
            </w:r>
          </w:p>
        </w:tc>
        <w:tc>
          <w:tcPr>
            <w:tcW w:w="218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旅游体验感</w:t>
            </w:r>
          </w:p>
        </w:tc>
        <w:tc>
          <w:tcPr>
            <w:tcW w:w="4516"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Layout w:type="fixed"/>
          <w:tblCellMar>
            <w:top w:w="0" w:type="dxa"/>
            <w:left w:w="108" w:type="dxa"/>
            <w:bottom w:w="0" w:type="dxa"/>
            <w:right w:w="108" w:type="dxa"/>
          </w:tblCellMar>
        </w:tblPrEx>
        <w:trPr>
          <w:trHeight w:val="480" w:hRule="atLeast"/>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E游客满意度</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E1</w:t>
            </w:r>
          </w:p>
        </w:tc>
        <w:tc>
          <w:tcPr>
            <w:tcW w:w="218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b/>
                <w:bCs/>
                <w:color w:val="000000"/>
                <w:kern w:val="0"/>
                <w:szCs w:val="21"/>
              </w:rPr>
            </w:pPr>
            <w:r>
              <w:rPr>
                <w:rFonts w:hint="eastAsia" w:ascii="宋体" w:hAnsi="宋体" w:cs="宋体"/>
                <w:b/>
                <w:bCs/>
                <w:color w:val="000000"/>
                <w:kern w:val="0"/>
                <w:szCs w:val="21"/>
              </w:rPr>
              <w:t>对此次三亚旅游总体满意程度</w:t>
            </w:r>
          </w:p>
        </w:tc>
        <w:tc>
          <w:tcPr>
            <w:tcW w:w="4516"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76" w:hRule="atLeast"/>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F旅游品质升级</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F1</w:t>
            </w:r>
          </w:p>
        </w:tc>
        <w:tc>
          <w:tcPr>
            <w:tcW w:w="218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b/>
                <w:bCs/>
                <w:color w:val="000000"/>
                <w:kern w:val="0"/>
                <w:szCs w:val="21"/>
              </w:rPr>
            </w:pPr>
            <w:r>
              <w:rPr>
                <w:rFonts w:hint="eastAsia" w:ascii="宋体" w:hAnsi="宋体" w:cs="宋体"/>
                <w:b/>
                <w:bCs/>
                <w:color w:val="000000"/>
                <w:kern w:val="0"/>
                <w:szCs w:val="21"/>
              </w:rPr>
              <w:t>未来重游三亚的意愿</w:t>
            </w:r>
          </w:p>
        </w:tc>
        <w:tc>
          <w:tcPr>
            <w:tcW w:w="4516"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76" w:hRule="atLeast"/>
        </w:trPr>
        <w:tc>
          <w:tcPr>
            <w:tcW w:w="10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F2</w:t>
            </w:r>
          </w:p>
        </w:tc>
        <w:tc>
          <w:tcPr>
            <w:tcW w:w="218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b/>
                <w:bCs/>
                <w:color w:val="000000"/>
                <w:kern w:val="0"/>
                <w:szCs w:val="21"/>
              </w:rPr>
            </w:pPr>
            <w:r>
              <w:rPr>
                <w:rFonts w:hint="eastAsia" w:ascii="宋体" w:hAnsi="宋体" w:cs="宋体"/>
                <w:b/>
                <w:bCs/>
                <w:color w:val="000000"/>
                <w:kern w:val="0"/>
                <w:szCs w:val="21"/>
              </w:rPr>
              <w:t>推荐亲戚或朋友到三亚旅游的意愿</w:t>
            </w:r>
          </w:p>
        </w:tc>
        <w:tc>
          <w:tcPr>
            <w:tcW w:w="4516"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p>
        </w:tc>
      </w:tr>
    </w:tbl>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①各指标间作用机制测算</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通过建立游客满意度指数模型对各指标间的相关系数和影响程度进行估计。</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②游客满意度指数测算</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根据游客满意度指数模型，游客满意度指数的计算公式为:</w:t>
      </w:r>
    </w:p>
    <w:p>
      <w:pPr>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满意度指数={［E(η)－min(η)］/［max(η)－min(η)］}×100</w:t>
      </w:r>
    </w:p>
    <w:p>
      <w:pPr>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其中，η是一级指标，E(η)、max(η)、min(η)分别代表其期望值、最大值和最小值，公式分别为：</w:t>
      </w:r>
    </w:p>
    <w:p>
      <w:pPr>
        <w:pStyle w:val="56"/>
        <w:jc w:val="center"/>
        <w:rPr>
          <w:rFonts w:hAnsi="仿宋" w:cs="仿宋"/>
          <w:szCs w:val="30"/>
        </w:rPr>
      </w:pPr>
      <w:r>
        <w:rPr>
          <w:rFonts w:hAnsi="仿宋" w:cs="仿宋"/>
          <w:szCs w:val="30"/>
        </w:rPr>
        <w:drawing>
          <wp:inline distT="0" distB="0" distL="0" distR="0">
            <wp:extent cx="1531620" cy="12985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8502" cy="1321957"/>
                    </a:xfrm>
                    <a:prstGeom prst="rect">
                      <a:avLst/>
                    </a:prstGeom>
                    <a:noFill/>
                  </pic:spPr>
                </pic:pic>
              </a:graphicData>
            </a:graphic>
          </wp:inline>
        </w:drawing>
      </w:r>
    </w:p>
    <w:p>
      <w:pPr>
        <w:spacing w:line="360" w:lineRule="exact"/>
        <w:ind w:firstLine="420" w:firstLineChars="200"/>
        <w:rPr>
          <w:rFonts w:asciiTheme="minorEastAsia" w:hAnsiTheme="minorEastAsia" w:eastAsiaTheme="minorEastAsia" w:cstheme="minorEastAsia"/>
          <w:bCs/>
          <w:szCs w:val="21"/>
        </w:rPr>
      </w:pPr>
      <m:oMath>
        <m:sSub>
          <m:sSubPr>
            <m:ctrlPr>
              <w:rPr>
                <w:rFonts w:ascii="Cambria Math" w:hAnsi="Cambria Math" w:eastAsiaTheme="minorEastAsia" w:cstheme="minorEastAsia"/>
                <w:bCs/>
                <w:szCs w:val="21"/>
              </w:rPr>
            </m:ctrlPr>
          </m:sSubPr>
          <m:e>
            <m:r>
              <w:rPr>
                <w:rFonts w:ascii="Cambria Math" w:hAnsi="Cambria Math" w:eastAsiaTheme="minorEastAsia" w:cstheme="minorEastAsia"/>
                <w:szCs w:val="21"/>
              </w:rPr>
              <m:t>y</m:t>
            </m:r>
            <m:ctrlPr>
              <w:rPr>
                <w:rFonts w:ascii="Cambria Math" w:hAnsi="Cambria Math" w:eastAsiaTheme="minorEastAsia" w:cstheme="minorEastAsia"/>
                <w:bCs/>
                <w:szCs w:val="21"/>
              </w:rPr>
            </m:ctrlPr>
          </m:e>
          <m:sub>
            <m:r>
              <w:rPr>
                <w:rFonts w:ascii="Cambria Math" w:hAnsi="Cambria Math" w:eastAsiaTheme="minorEastAsia" w:cstheme="minorEastAsia"/>
                <w:szCs w:val="21"/>
              </w:rPr>
              <m:t>i</m:t>
            </m:r>
            <m:ctrlPr>
              <w:rPr>
                <w:rFonts w:ascii="Cambria Math" w:hAnsi="Cambria Math" w:eastAsiaTheme="minorEastAsia" w:cstheme="minorEastAsia"/>
                <w:bCs/>
                <w:szCs w:val="21"/>
              </w:rPr>
            </m:ctrlPr>
          </m:sub>
        </m:sSub>
      </m:oMath>
      <w:r>
        <w:rPr>
          <w:rFonts w:hint="eastAsia" w:asciiTheme="minorEastAsia" w:hAnsiTheme="minorEastAsia" w:eastAsiaTheme="minorEastAsia" w:cstheme="minorEastAsia"/>
          <w:bCs/>
          <w:szCs w:val="21"/>
        </w:rPr>
        <w:t>是游客满意度指数模型的观测变量，</w:t>
      </w:r>
      <m:oMath>
        <m:r>
          <w:rPr>
            <w:rFonts w:ascii="Cambria Math" w:hAnsi="Cambria Math" w:eastAsiaTheme="minorEastAsia" w:cstheme="minorEastAsia"/>
            <w:szCs w:val="21"/>
          </w:rPr>
          <m:t>k</m:t>
        </m:r>
      </m:oMath>
      <w:r>
        <w:rPr>
          <w:rFonts w:hint="eastAsia" w:asciiTheme="minorEastAsia" w:hAnsiTheme="minorEastAsia" w:eastAsiaTheme="minorEastAsia" w:cstheme="minorEastAsia"/>
          <w:bCs/>
          <w:szCs w:val="21"/>
        </w:rPr>
        <w:t>是观测变量个数，</w:t>
      </w:r>
      <m:oMath>
        <m:sSub>
          <m:sSubPr>
            <m:ctrlPr>
              <w:rPr>
                <w:rFonts w:ascii="Cambria Math" w:hAnsi="Cambria Math" w:eastAsiaTheme="minorEastAsia" w:cstheme="minorEastAsia"/>
                <w:bCs/>
                <w:szCs w:val="21"/>
              </w:rPr>
            </m:ctrlPr>
          </m:sSubPr>
          <m:e>
            <m:r>
              <w:rPr>
                <w:rFonts w:ascii="Cambria Math" w:hAnsi="Cambria Math" w:eastAsiaTheme="minorEastAsia" w:cstheme="minorEastAsia"/>
                <w:szCs w:val="21"/>
              </w:rPr>
              <m:t>w</m:t>
            </m:r>
            <m:ctrlPr>
              <w:rPr>
                <w:rFonts w:ascii="Cambria Math" w:hAnsi="Cambria Math" w:eastAsiaTheme="minorEastAsia" w:cstheme="minorEastAsia"/>
                <w:bCs/>
                <w:szCs w:val="21"/>
              </w:rPr>
            </m:ctrlPr>
          </m:e>
          <m:sub>
            <m:r>
              <w:rPr>
                <w:rFonts w:ascii="Cambria Math" w:hAnsi="Cambria Math" w:eastAsiaTheme="minorEastAsia" w:cstheme="minorEastAsia"/>
                <w:szCs w:val="21"/>
              </w:rPr>
              <m:t>i</m:t>
            </m:r>
            <m:ctrlPr>
              <w:rPr>
                <w:rFonts w:ascii="Cambria Math" w:hAnsi="Cambria Math" w:eastAsiaTheme="minorEastAsia" w:cstheme="minorEastAsia"/>
                <w:bCs/>
                <w:szCs w:val="21"/>
              </w:rPr>
            </m:ctrlPr>
          </m:sub>
        </m:sSub>
      </m:oMath>
      <w:r>
        <w:rPr>
          <w:rFonts w:hint="eastAsia" w:asciiTheme="minorEastAsia" w:hAnsiTheme="minorEastAsia" w:eastAsiaTheme="minorEastAsia" w:cstheme="minorEastAsia"/>
          <w:bCs/>
          <w:szCs w:val="21"/>
        </w:rPr>
        <w:t>是根据游客满意度指数模型估算得到的观测变量因子权重。</w:t>
      </w:r>
    </w:p>
    <w:p>
      <w:pPr>
        <w:tabs>
          <w:tab w:val="left" w:pos="393"/>
        </w:tabs>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（十）组织实施</w:t>
      </w:r>
    </w:p>
    <w:p>
      <w:pPr>
        <w:tabs>
          <w:tab w:val="left" w:pos="393"/>
        </w:tabs>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由三亚市旅游发展局负责组织实施旅游满意度调查工作，包括抽样设计指导、数据处理程序的编写、数据采集、审核、处理和上报工作；</w:t>
      </w:r>
    </w:p>
    <w:p>
      <w:pPr>
        <w:tabs>
          <w:tab w:val="left" w:pos="393"/>
        </w:tabs>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（十一）资料填报与管理</w:t>
      </w:r>
    </w:p>
    <w:p>
      <w:pPr>
        <w:tabs>
          <w:tab w:val="left" w:pos="393"/>
        </w:tabs>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各被调查单位必须严格按照《中华人民共和国统计法》的有关规定和调查的具体要求，如实填报调查数据。任何地方、部门、单位和个人都不得虚报、瞒报、拒报、迟报。调查机构及其工作人员对调查对象的资料必须履行严格的保密义务。</w:t>
      </w:r>
    </w:p>
    <w:p>
      <w:pPr>
        <w:tabs>
          <w:tab w:val="left" w:pos="393"/>
        </w:tabs>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（十二）报送系统网址及联系方式</w:t>
      </w:r>
    </w:p>
    <w:p>
      <w:pPr>
        <w:tabs>
          <w:tab w:val="left" w:pos="393"/>
        </w:tabs>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由三亚市旅游发展局安排部署。</w:t>
      </w:r>
    </w:p>
    <w:p>
      <w:pPr>
        <w:spacing w:line="360" w:lineRule="exact"/>
        <w:ind w:firstLine="422" w:firstLineChars="200"/>
        <w:rPr>
          <w:rFonts w:asciiTheme="minorEastAsia" w:hAnsiTheme="minorEastAsia" w:eastAsiaTheme="minorEastAsia" w:cstheme="minorEastAsia"/>
          <w:bCs/>
          <w:szCs w:val="21"/>
        </w:rPr>
      </w:pPr>
      <w:r>
        <w:rPr>
          <w:rFonts w:hint="eastAsia" w:asciiTheme="minorEastAsia" w:hAnsiTheme="minorEastAsia" w:eastAsiaTheme="minorEastAsia"/>
          <w:b/>
          <w:szCs w:val="21"/>
        </w:rPr>
        <w:t>（十三）制度有效</w:t>
      </w:r>
      <w:r>
        <w:rPr>
          <w:rFonts w:hint="eastAsia" w:asciiTheme="minorEastAsia" w:hAnsiTheme="minorEastAsia" w:eastAsiaTheme="minorEastAsia" w:cstheme="minorEastAsia"/>
          <w:b/>
          <w:szCs w:val="21"/>
        </w:rPr>
        <w:t>期</w:t>
      </w:r>
    </w:p>
    <w:p>
      <w:pPr>
        <w:tabs>
          <w:tab w:val="left" w:pos="393"/>
        </w:tabs>
        <w:spacing w:line="36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本制度有效期至20</w:t>
      </w:r>
      <w:r>
        <w:rPr>
          <w:rFonts w:asciiTheme="minorEastAsia" w:hAnsiTheme="minorEastAsia" w:eastAsiaTheme="minorEastAsia" w:cstheme="minorEastAsia"/>
          <w:bCs/>
          <w:szCs w:val="21"/>
        </w:rPr>
        <w:t>24</w:t>
      </w:r>
      <w:r>
        <w:rPr>
          <w:rFonts w:hint="eastAsia" w:asciiTheme="minorEastAsia" w:hAnsiTheme="minorEastAsia" w:eastAsiaTheme="minorEastAsia" w:cstheme="minorEastAsia"/>
          <w:bCs/>
          <w:szCs w:val="21"/>
        </w:rPr>
        <w:t>年</w:t>
      </w:r>
      <w:r>
        <w:rPr>
          <w:rFonts w:asciiTheme="minorEastAsia" w:hAnsiTheme="minorEastAsia" w:eastAsiaTheme="minorEastAsia" w:cstheme="minorEastAsia"/>
          <w:bCs/>
          <w:szCs w:val="21"/>
        </w:rPr>
        <w:t>12</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31日</w:t>
      </w:r>
      <w:r>
        <w:rPr>
          <w:rFonts w:hint="eastAsia" w:asciiTheme="minorEastAsia" w:hAnsiTheme="minorEastAsia" w:eastAsiaTheme="minorEastAsia" w:cstheme="minorEastAsia"/>
          <w:bCs/>
          <w:szCs w:val="21"/>
        </w:rPr>
        <w:t>。</w:t>
      </w:r>
    </w:p>
    <w:p>
      <w:pPr>
        <w:tabs>
          <w:tab w:val="left" w:pos="393"/>
        </w:tabs>
        <w:spacing w:line="360" w:lineRule="exact"/>
        <w:ind w:firstLine="422" w:firstLineChars="200"/>
      </w:pPr>
      <w:r>
        <w:rPr>
          <w:rFonts w:hint="eastAsia" w:asciiTheme="minorEastAsia" w:hAnsiTheme="minorEastAsia" w:eastAsiaTheme="minorEastAsia"/>
          <w:b/>
          <w:szCs w:val="21"/>
        </w:rPr>
        <w:t>（十四）本制度由三亚市旅游发展局负责解释。</w:t>
      </w:r>
    </w:p>
    <w:p>
      <w:pPr>
        <w:sectPr>
          <w:footerReference r:id="rId5" w:type="default"/>
          <w:pgSz w:w="11906" w:h="16838"/>
          <w:pgMar w:top="1440" w:right="1800" w:bottom="1440" w:left="1800" w:header="851" w:footer="992" w:gutter="0"/>
          <w:pgNumType w:start="1"/>
          <w:cols w:space="425" w:num="1"/>
          <w:docGrid w:type="lines" w:linePitch="312" w:charSpace="0"/>
        </w:sectPr>
      </w:pPr>
    </w:p>
    <w:p>
      <w:pPr>
        <w:pStyle w:val="2"/>
        <w:numPr>
          <w:ilvl w:val="0"/>
          <w:numId w:val="8"/>
        </w:numPr>
        <w:spacing w:before="120" w:after="120" w:line="360" w:lineRule="auto"/>
        <w:jc w:val="center"/>
        <w:rPr>
          <w:snapToGrid w:val="0"/>
          <w:sz w:val="36"/>
          <w:szCs w:val="36"/>
        </w:rPr>
      </w:pPr>
      <w:bookmarkStart w:id="2" w:name="_Toc160025514"/>
      <w:bookmarkStart w:id="3" w:name="_Toc17234"/>
      <w:r>
        <w:rPr>
          <w:rFonts w:hint="eastAsia"/>
          <w:snapToGrid w:val="0"/>
          <w:sz w:val="36"/>
          <w:szCs w:val="36"/>
        </w:rPr>
        <w:t>报表目录</w:t>
      </w:r>
      <w:bookmarkEnd w:id="2"/>
      <w:bookmarkEnd w:id="3"/>
    </w:p>
    <w:p>
      <w:pPr>
        <w:jc w:val="center"/>
      </w:pPr>
    </w:p>
    <w:tbl>
      <w:tblPr>
        <w:tblStyle w:val="34"/>
        <w:tblW w:w="851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1077"/>
        <w:gridCol w:w="1474"/>
        <w:gridCol w:w="1474"/>
        <w:gridCol w:w="1474"/>
        <w:gridCol w:w="11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877" w:type="dxa"/>
            <w:vAlign w:val="center"/>
          </w:tcPr>
          <w:p>
            <w:pPr>
              <w:jc w:val="center"/>
            </w:pPr>
            <w:r>
              <w:rPr>
                <w:rFonts w:hint="eastAsia" w:ascii="宋体" w:hAnsi="宋体"/>
                <w:b/>
                <w:szCs w:val="21"/>
              </w:rPr>
              <w:t>调查问卷</w:t>
            </w:r>
          </w:p>
        </w:tc>
        <w:tc>
          <w:tcPr>
            <w:tcW w:w="1077" w:type="dxa"/>
            <w:vAlign w:val="center"/>
          </w:tcPr>
          <w:p>
            <w:pPr>
              <w:snapToGrid w:val="0"/>
              <w:jc w:val="center"/>
              <w:rPr>
                <w:rFonts w:ascii="宋体" w:hAnsi="宋体"/>
                <w:b/>
                <w:szCs w:val="21"/>
                <w:lang w:val="en-GB"/>
              </w:rPr>
            </w:pPr>
            <w:r>
              <w:rPr>
                <w:rFonts w:hint="eastAsia" w:ascii="宋体" w:hAnsi="宋体"/>
                <w:b/>
                <w:szCs w:val="21"/>
              </w:rPr>
              <w:t>报告期别</w:t>
            </w:r>
          </w:p>
        </w:tc>
        <w:tc>
          <w:tcPr>
            <w:tcW w:w="1474" w:type="dxa"/>
            <w:vAlign w:val="center"/>
          </w:tcPr>
          <w:p>
            <w:pPr>
              <w:jc w:val="center"/>
            </w:pPr>
            <w:r>
              <w:rPr>
                <w:rFonts w:hint="eastAsia" w:ascii="宋体" w:hAnsi="宋体"/>
                <w:b/>
                <w:szCs w:val="21"/>
              </w:rPr>
              <w:t>调查范围</w:t>
            </w:r>
          </w:p>
        </w:tc>
        <w:tc>
          <w:tcPr>
            <w:tcW w:w="1474" w:type="dxa"/>
            <w:vAlign w:val="center"/>
          </w:tcPr>
          <w:p>
            <w:pPr>
              <w:jc w:val="center"/>
            </w:pPr>
            <w:r>
              <w:rPr>
                <w:rFonts w:hint="eastAsia" w:ascii="宋体" w:hAnsi="宋体"/>
                <w:b/>
                <w:szCs w:val="21"/>
              </w:rPr>
              <w:t>报送单位</w:t>
            </w:r>
          </w:p>
        </w:tc>
        <w:tc>
          <w:tcPr>
            <w:tcW w:w="1474" w:type="dxa"/>
            <w:vAlign w:val="center"/>
          </w:tcPr>
          <w:p>
            <w:pPr>
              <w:snapToGrid w:val="0"/>
              <w:jc w:val="center"/>
              <w:rPr>
                <w:rFonts w:ascii="宋体" w:hAnsi="宋体"/>
                <w:b/>
                <w:szCs w:val="21"/>
              </w:rPr>
            </w:pPr>
            <w:r>
              <w:rPr>
                <w:rFonts w:hint="eastAsia" w:ascii="宋体" w:hAnsi="宋体"/>
                <w:b/>
                <w:szCs w:val="21"/>
              </w:rPr>
              <w:t>报送日期和方式</w:t>
            </w:r>
          </w:p>
        </w:tc>
        <w:tc>
          <w:tcPr>
            <w:tcW w:w="1134" w:type="dxa"/>
            <w:vAlign w:val="center"/>
          </w:tcPr>
          <w:p>
            <w:pPr>
              <w:jc w:val="center"/>
            </w:pPr>
            <w:r>
              <w:rPr>
                <w:rFonts w:hint="eastAsia" w:ascii="宋体" w:hAnsi="宋体"/>
                <w:b/>
                <w:szCs w:val="21"/>
              </w:rPr>
              <w:t>页码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877" w:type="dxa"/>
            <w:vAlign w:val="center"/>
          </w:tcPr>
          <w:p>
            <w:pPr>
              <w:jc w:val="center"/>
              <w:rPr>
                <w:szCs w:val="21"/>
              </w:rPr>
            </w:pPr>
            <w:r>
              <w:rPr>
                <w:rFonts w:ascii="宋体" w:hAnsi="宋体"/>
                <w:szCs w:val="21"/>
              </w:rPr>
              <w:t>三亚市</w:t>
            </w:r>
            <w:r>
              <w:rPr>
                <w:rFonts w:hint="eastAsia" w:ascii="宋体" w:hAnsi="宋体"/>
                <w:szCs w:val="21"/>
              </w:rPr>
              <w:t>旅游满意度</w:t>
            </w:r>
            <w:r>
              <w:rPr>
                <w:rFonts w:ascii="宋体" w:hAnsi="宋体"/>
                <w:szCs w:val="21"/>
              </w:rPr>
              <w:t>调查问卷</w:t>
            </w:r>
          </w:p>
        </w:tc>
        <w:tc>
          <w:tcPr>
            <w:tcW w:w="1077" w:type="dxa"/>
            <w:vAlign w:val="center"/>
          </w:tcPr>
          <w:p>
            <w:pPr>
              <w:jc w:val="center"/>
              <w:rPr>
                <w:szCs w:val="21"/>
              </w:rPr>
            </w:pPr>
            <w:r>
              <w:rPr>
                <w:rFonts w:hint="eastAsia" w:ascii="宋体" w:hAnsi="宋体"/>
                <w:szCs w:val="21"/>
              </w:rPr>
              <w:t>季报</w:t>
            </w:r>
          </w:p>
        </w:tc>
        <w:tc>
          <w:tcPr>
            <w:tcW w:w="1474" w:type="dxa"/>
            <w:vAlign w:val="center"/>
          </w:tcPr>
          <w:p>
            <w:pPr>
              <w:jc w:val="center"/>
              <w:rPr>
                <w:szCs w:val="21"/>
              </w:rPr>
            </w:pPr>
            <w:r>
              <w:rPr>
                <w:rFonts w:hint="eastAsia" w:asciiTheme="minorEastAsia" w:hAnsiTheme="minorEastAsia" w:eastAsiaTheme="minorEastAsia"/>
                <w:szCs w:val="21"/>
              </w:rPr>
              <w:t>三亚市游客</w:t>
            </w:r>
          </w:p>
        </w:tc>
        <w:tc>
          <w:tcPr>
            <w:tcW w:w="1474" w:type="dxa"/>
            <w:vAlign w:val="center"/>
          </w:tcPr>
          <w:p>
            <w:pPr>
              <w:jc w:val="center"/>
              <w:rPr>
                <w:szCs w:val="21"/>
              </w:rPr>
            </w:pPr>
            <w:r>
              <w:rPr>
                <w:rFonts w:hint="eastAsia" w:ascii="宋体" w:hAnsi="宋体"/>
                <w:szCs w:val="21"/>
              </w:rPr>
              <w:t>被抽中参与调查的居民</w:t>
            </w:r>
          </w:p>
        </w:tc>
        <w:tc>
          <w:tcPr>
            <w:tcW w:w="1474" w:type="dxa"/>
            <w:vAlign w:val="center"/>
          </w:tcPr>
          <w:p>
            <w:pPr>
              <w:jc w:val="center"/>
              <w:rPr>
                <w:szCs w:val="21"/>
              </w:rPr>
            </w:pPr>
            <w:r>
              <w:rPr>
                <w:rFonts w:hint="eastAsia" w:asciiTheme="minorEastAsia" w:hAnsiTheme="minorEastAsia" w:eastAsiaTheme="minorEastAsia" w:cstheme="minorEastAsia"/>
                <w:szCs w:val="21"/>
              </w:rPr>
              <w:t>按季开展抽样调查</w:t>
            </w:r>
          </w:p>
        </w:tc>
        <w:tc>
          <w:tcPr>
            <w:tcW w:w="1134" w:type="dxa"/>
            <w:vAlign w:val="center"/>
          </w:tcPr>
          <w:p>
            <w:pPr>
              <w:jc w:val="center"/>
              <w:rPr>
                <w:szCs w:val="21"/>
              </w:rPr>
            </w:pPr>
            <w:r>
              <w:rPr>
                <w:rFonts w:hint="eastAsia"/>
                <w:szCs w:val="21"/>
              </w:rPr>
              <w:t>7</w:t>
            </w:r>
          </w:p>
        </w:tc>
      </w:tr>
    </w:tbl>
    <w:p/>
    <w:p>
      <w:r>
        <w:br w:type="page"/>
      </w:r>
    </w:p>
    <w:p/>
    <w:p/>
    <w:p>
      <w:pPr>
        <w:pStyle w:val="2"/>
        <w:spacing w:before="120" w:after="120" w:line="360" w:lineRule="auto"/>
        <w:jc w:val="center"/>
        <w:rPr>
          <w:snapToGrid w:val="0"/>
          <w:sz w:val="36"/>
          <w:szCs w:val="36"/>
        </w:rPr>
      </w:pPr>
      <w:bookmarkStart w:id="4" w:name="_Toc5001"/>
      <w:bookmarkStart w:id="5" w:name="_Toc160025515"/>
      <w:r>
        <w:rPr>
          <w:rFonts w:hint="eastAsia"/>
          <w:snapToGrid w:val="0"/>
          <w:sz w:val="36"/>
          <w:szCs w:val="36"/>
        </w:rPr>
        <w:t>三、调查表式</w:t>
      </w:r>
      <w:bookmarkEnd w:id="4"/>
      <w:bookmarkEnd w:id="5"/>
      <w:bookmarkStart w:id="6" w:name="_Toc511316162"/>
    </w:p>
    <w:p>
      <w:pPr>
        <w:jc w:val="center"/>
        <w:rPr>
          <w:b/>
          <w:bCs/>
          <w:snapToGrid w:val="0"/>
          <w:kern w:val="44"/>
          <w:sz w:val="32"/>
          <w:szCs w:val="32"/>
        </w:rPr>
      </w:pPr>
      <w:r>
        <w:rPr>
          <w:b/>
          <w:bCs/>
          <w:snapToGrid w:val="0"/>
          <w:kern w:val="44"/>
          <w:sz w:val="32"/>
          <w:szCs w:val="32"/>
        </w:rPr>
        <w:t>三亚市</w:t>
      </w:r>
      <w:r>
        <w:rPr>
          <w:rFonts w:hint="eastAsia"/>
          <w:b/>
          <w:bCs/>
          <w:snapToGrid w:val="0"/>
          <w:kern w:val="44"/>
          <w:sz w:val="32"/>
          <w:szCs w:val="32"/>
        </w:rPr>
        <w:t>旅游满意度</w:t>
      </w:r>
      <w:r>
        <w:rPr>
          <w:b/>
          <w:bCs/>
          <w:snapToGrid w:val="0"/>
          <w:kern w:val="44"/>
          <w:sz w:val="32"/>
          <w:szCs w:val="32"/>
        </w:rPr>
        <w:t>调查问卷</w:t>
      </w:r>
    </w:p>
    <w:tbl>
      <w:tblPr>
        <w:tblStyle w:val="33"/>
        <w:tblW w:w="10002" w:type="dxa"/>
        <w:jc w:val="center"/>
        <w:tblInd w:w="0" w:type="dxa"/>
        <w:tblLayout w:type="fixed"/>
        <w:tblCellMar>
          <w:top w:w="0" w:type="dxa"/>
          <w:left w:w="108" w:type="dxa"/>
          <w:bottom w:w="0" w:type="dxa"/>
          <w:right w:w="108" w:type="dxa"/>
        </w:tblCellMar>
      </w:tblPr>
      <w:tblGrid>
        <w:gridCol w:w="1859"/>
        <w:gridCol w:w="5265"/>
        <w:gridCol w:w="2878"/>
      </w:tblGrid>
      <w:tr>
        <w:tblPrEx>
          <w:tblLayout w:type="fixed"/>
          <w:tblCellMar>
            <w:top w:w="0" w:type="dxa"/>
            <w:left w:w="108" w:type="dxa"/>
            <w:bottom w:w="0" w:type="dxa"/>
            <w:right w:w="108" w:type="dxa"/>
          </w:tblCellMar>
        </w:tblPrEx>
        <w:trPr>
          <w:trHeight w:val="113" w:hRule="atLeast"/>
          <w:jc w:val="center"/>
        </w:trPr>
        <w:tc>
          <w:tcPr>
            <w:tcW w:w="1859" w:type="dxa"/>
            <w:tcBorders>
              <w:top w:val="nil"/>
              <w:left w:val="nil"/>
            </w:tcBorders>
            <w:shd w:val="clear" w:color="auto" w:fill="auto"/>
            <w:vAlign w:val="center"/>
          </w:tcPr>
          <w:p>
            <w:pPr>
              <w:spacing w:line="360" w:lineRule="exact"/>
              <w:rPr>
                <w:rFonts w:ascii="宋体" w:hAnsi="宋体" w:cs="宋体"/>
                <w:kern w:val="0"/>
                <w:sz w:val="18"/>
                <w:szCs w:val="18"/>
              </w:rPr>
            </w:pPr>
          </w:p>
        </w:tc>
        <w:tc>
          <w:tcPr>
            <w:tcW w:w="5265" w:type="dxa"/>
            <w:tcBorders>
              <w:top w:val="nil"/>
            </w:tcBorders>
            <w:shd w:val="clear" w:color="auto" w:fill="auto"/>
            <w:vAlign w:val="center"/>
          </w:tcPr>
          <w:p>
            <w:pPr>
              <w:spacing w:line="360" w:lineRule="exact"/>
              <w:rPr>
                <w:rFonts w:ascii="宋体" w:hAnsi="宋体" w:cs="宋体"/>
                <w:kern w:val="0"/>
                <w:sz w:val="18"/>
                <w:szCs w:val="18"/>
              </w:rPr>
            </w:pPr>
          </w:p>
        </w:tc>
        <w:tc>
          <w:tcPr>
            <w:tcW w:w="2878" w:type="dxa"/>
            <w:tcBorders>
              <w:top w:val="nil"/>
            </w:tcBorders>
            <w:shd w:val="clear" w:color="auto" w:fill="auto"/>
            <w:vAlign w:val="center"/>
          </w:tcPr>
          <w:p>
            <w:pPr>
              <w:spacing w:line="360" w:lineRule="exact"/>
              <w:rPr>
                <w:rFonts w:ascii="宋体" w:hAnsi="宋体" w:cs="宋体"/>
                <w:kern w:val="0"/>
                <w:sz w:val="18"/>
                <w:szCs w:val="18"/>
                <w:lang w:val="en"/>
              </w:rPr>
            </w:pPr>
            <w:r>
              <w:rPr>
                <w:rFonts w:hint="eastAsia" w:ascii="宋体" w:hAnsi="宋体" w:cs="宋体"/>
                <w:kern w:val="0"/>
                <w:sz w:val="18"/>
                <w:szCs w:val="18"/>
              </w:rPr>
              <w:t>表    号：SYLY0</w:t>
            </w:r>
            <w:r>
              <w:rPr>
                <w:rFonts w:ascii="宋体" w:hAnsi="宋体" w:cs="宋体"/>
                <w:kern w:val="0"/>
                <w:sz w:val="18"/>
                <w:szCs w:val="18"/>
              </w:rPr>
              <w:t>1</w:t>
            </w:r>
            <w:r>
              <w:rPr>
                <w:rFonts w:hint="eastAsia" w:ascii="宋体" w:hAnsi="宋体" w:cs="宋体"/>
                <w:kern w:val="0"/>
                <w:sz w:val="18"/>
                <w:szCs w:val="18"/>
              </w:rPr>
              <w:t>表</w:t>
            </w:r>
          </w:p>
        </w:tc>
      </w:tr>
      <w:tr>
        <w:tblPrEx>
          <w:tblLayout w:type="fixed"/>
          <w:tblCellMar>
            <w:top w:w="0" w:type="dxa"/>
            <w:left w:w="108" w:type="dxa"/>
            <w:bottom w:w="0" w:type="dxa"/>
            <w:right w:w="108" w:type="dxa"/>
          </w:tblCellMar>
        </w:tblPrEx>
        <w:trPr>
          <w:trHeight w:val="113" w:hRule="atLeast"/>
          <w:jc w:val="center"/>
        </w:trPr>
        <w:tc>
          <w:tcPr>
            <w:tcW w:w="1859" w:type="dxa"/>
            <w:tcBorders>
              <w:left w:val="nil"/>
            </w:tcBorders>
            <w:shd w:val="clear" w:color="auto" w:fill="auto"/>
            <w:vAlign w:val="center"/>
          </w:tcPr>
          <w:p>
            <w:pPr>
              <w:spacing w:line="360" w:lineRule="exact"/>
              <w:rPr>
                <w:rFonts w:ascii="宋体" w:hAnsi="宋体" w:cs="宋体"/>
                <w:kern w:val="0"/>
                <w:sz w:val="18"/>
                <w:szCs w:val="18"/>
              </w:rPr>
            </w:pPr>
          </w:p>
        </w:tc>
        <w:tc>
          <w:tcPr>
            <w:tcW w:w="5265" w:type="dxa"/>
            <w:shd w:val="clear" w:color="auto" w:fill="auto"/>
            <w:vAlign w:val="center"/>
          </w:tcPr>
          <w:p>
            <w:pPr>
              <w:spacing w:line="360" w:lineRule="exact"/>
              <w:rPr>
                <w:rFonts w:ascii="宋体" w:hAnsi="宋体" w:cs="宋体"/>
                <w:kern w:val="0"/>
                <w:sz w:val="18"/>
                <w:szCs w:val="18"/>
              </w:rPr>
            </w:pPr>
          </w:p>
        </w:tc>
        <w:tc>
          <w:tcPr>
            <w:tcW w:w="2878" w:type="dxa"/>
            <w:tcBorders>
              <w:right w:val="nil"/>
            </w:tcBorders>
            <w:shd w:val="clear" w:color="auto" w:fill="auto"/>
            <w:vAlign w:val="center"/>
          </w:tcPr>
          <w:p>
            <w:pPr>
              <w:spacing w:line="360" w:lineRule="exact"/>
              <w:rPr>
                <w:rFonts w:ascii="宋体" w:hAnsi="宋体" w:cs="宋体"/>
                <w:kern w:val="0"/>
                <w:sz w:val="18"/>
                <w:szCs w:val="18"/>
              </w:rPr>
            </w:pPr>
            <w:r>
              <w:rPr>
                <w:rFonts w:hint="eastAsia" w:ascii="宋体" w:hAnsi="宋体" w:cs="宋体"/>
                <w:kern w:val="0"/>
                <w:sz w:val="18"/>
                <w:szCs w:val="18"/>
              </w:rPr>
              <w:t>制定机关：三亚市旅游发展局</w:t>
            </w:r>
          </w:p>
        </w:tc>
      </w:tr>
      <w:tr>
        <w:tblPrEx>
          <w:tblLayout w:type="fixed"/>
          <w:tblCellMar>
            <w:top w:w="0" w:type="dxa"/>
            <w:left w:w="108" w:type="dxa"/>
            <w:bottom w:w="0" w:type="dxa"/>
            <w:right w:w="108" w:type="dxa"/>
          </w:tblCellMar>
        </w:tblPrEx>
        <w:trPr>
          <w:trHeight w:val="113" w:hRule="atLeast"/>
          <w:jc w:val="center"/>
        </w:trPr>
        <w:tc>
          <w:tcPr>
            <w:tcW w:w="1859" w:type="dxa"/>
            <w:tcBorders>
              <w:left w:val="nil"/>
            </w:tcBorders>
            <w:shd w:val="clear" w:color="auto" w:fill="auto"/>
            <w:vAlign w:val="center"/>
          </w:tcPr>
          <w:p>
            <w:pPr>
              <w:spacing w:line="360" w:lineRule="exact"/>
              <w:rPr>
                <w:rFonts w:ascii="宋体" w:hAnsi="宋体" w:cs="宋体"/>
                <w:kern w:val="0"/>
                <w:sz w:val="18"/>
                <w:szCs w:val="18"/>
              </w:rPr>
            </w:pPr>
          </w:p>
        </w:tc>
        <w:tc>
          <w:tcPr>
            <w:tcW w:w="5265" w:type="dxa"/>
            <w:shd w:val="clear" w:color="auto" w:fill="auto"/>
            <w:vAlign w:val="center"/>
          </w:tcPr>
          <w:p>
            <w:pPr>
              <w:spacing w:line="360" w:lineRule="exact"/>
              <w:rPr>
                <w:rFonts w:ascii="宋体" w:hAnsi="宋体" w:cs="宋体"/>
                <w:kern w:val="0"/>
                <w:sz w:val="18"/>
                <w:szCs w:val="18"/>
              </w:rPr>
            </w:pPr>
          </w:p>
        </w:tc>
        <w:tc>
          <w:tcPr>
            <w:tcW w:w="2878" w:type="dxa"/>
            <w:tcBorders>
              <w:right w:val="nil"/>
            </w:tcBorders>
            <w:shd w:val="clear" w:color="auto" w:fill="auto"/>
            <w:vAlign w:val="center"/>
          </w:tcPr>
          <w:p>
            <w:pPr>
              <w:spacing w:line="360" w:lineRule="exact"/>
              <w:rPr>
                <w:rFonts w:ascii="宋体" w:hAnsi="宋体" w:cs="宋体"/>
                <w:kern w:val="0"/>
                <w:sz w:val="18"/>
                <w:szCs w:val="18"/>
              </w:rPr>
            </w:pPr>
            <w:r>
              <w:rPr>
                <w:rFonts w:hint="eastAsia" w:ascii="宋体" w:hAnsi="宋体" w:cs="宋体"/>
                <w:kern w:val="0"/>
                <w:sz w:val="18"/>
                <w:szCs w:val="18"/>
              </w:rPr>
              <w:t>批准机关：三亚市统计局</w:t>
            </w:r>
          </w:p>
        </w:tc>
      </w:tr>
      <w:tr>
        <w:tblPrEx>
          <w:tblLayout w:type="fixed"/>
          <w:tblCellMar>
            <w:top w:w="0" w:type="dxa"/>
            <w:left w:w="108" w:type="dxa"/>
            <w:bottom w:w="0" w:type="dxa"/>
            <w:right w:w="108" w:type="dxa"/>
          </w:tblCellMar>
        </w:tblPrEx>
        <w:trPr>
          <w:trHeight w:val="113" w:hRule="atLeast"/>
          <w:jc w:val="center"/>
        </w:trPr>
        <w:tc>
          <w:tcPr>
            <w:tcW w:w="1859" w:type="dxa"/>
            <w:tcBorders>
              <w:left w:val="nil"/>
            </w:tcBorders>
            <w:shd w:val="clear" w:color="auto" w:fill="auto"/>
          </w:tcPr>
          <w:p>
            <w:pPr>
              <w:spacing w:line="360" w:lineRule="exact"/>
              <w:rPr>
                <w:rFonts w:ascii="宋体" w:hAnsi="宋体" w:cs="宋体"/>
                <w:kern w:val="0"/>
                <w:sz w:val="18"/>
                <w:szCs w:val="18"/>
              </w:rPr>
            </w:pPr>
          </w:p>
        </w:tc>
        <w:tc>
          <w:tcPr>
            <w:tcW w:w="5265" w:type="dxa"/>
            <w:shd w:val="clear" w:color="auto" w:fill="auto"/>
            <w:vAlign w:val="center"/>
          </w:tcPr>
          <w:p>
            <w:pPr>
              <w:spacing w:line="360" w:lineRule="exact"/>
              <w:rPr>
                <w:rFonts w:ascii="宋体" w:hAnsi="宋体" w:cs="宋体"/>
                <w:kern w:val="0"/>
                <w:sz w:val="18"/>
                <w:szCs w:val="18"/>
              </w:rPr>
            </w:pPr>
          </w:p>
        </w:tc>
        <w:tc>
          <w:tcPr>
            <w:tcW w:w="2878" w:type="dxa"/>
            <w:tcBorders>
              <w:right w:val="nil"/>
            </w:tcBorders>
            <w:shd w:val="clear" w:color="auto" w:fill="auto"/>
            <w:vAlign w:val="center"/>
          </w:tcPr>
          <w:p>
            <w:pPr>
              <w:spacing w:line="360" w:lineRule="exact"/>
              <w:rPr>
                <w:rFonts w:ascii="宋体" w:hAnsi="宋体" w:cs="宋体"/>
                <w:kern w:val="0"/>
                <w:sz w:val="18"/>
                <w:szCs w:val="18"/>
              </w:rPr>
            </w:pPr>
            <w:r>
              <w:rPr>
                <w:rFonts w:hint="eastAsia" w:ascii="宋体" w:hAnsi="宋体" w:cs="宋体"/>
                <w:kern w:val="0"/>
                <w:sz w:val="18"/>
                <w:szCs w:val="18"/>
              </w:rPr>
              <w:t>批准文号：三统函〔2024〕27号</w:t>
            </w:r>
          </w:p>
        </w:tc>
      </w:tr>
      <w:tr>
        <w:tblPrEx>
          <w:tblLayout w:type="fixed"/>
          <w:tblCellMar>
            <w:top w:w="0" w:type="dxa"/>
            <w:left w:w="108" w:type="dxa"/>
            <w:bottom w:w="0" w:type="dxa"/>
            <w:right w:w="108" w:type="dxa"/>
          </w:tblCellMar>
        </w:tblPrEx>
        <w:trPr>
          <w:trHeight w:val="113" w:hRule="atLeast"/>
          <w:jc w:val="center"/>
        </w:trPr>
        <w:tc>
          <w:tcPr>
            <w:tcW w:w="1859" w:type="dxa"/>
            <w:tcBorders>
              <w:left w:val="nil"/>
            </w:tcBorders>
            <w:shd w:val="clear" w:color="auto" w:fill="auto"/>
          </w:tcPr>
          <w:p>
            <w:pPr>
              <w:spacing w:line="360" w:lineRule="exact"/>
              <w:rPr>
                <w:rFonts w:cs="宋体" w:asciiTheme="minorEastAsia" w:hAnsiTheme="minorEastAsia" w:eastAsiaTheme="minorEastAsia"/>
                <w:kern w:val="0"/>
                <w:sz w:val="18"/>
                <w:szCs w:val="18"/>
              </w:rPr>
            </w:pPr>
          </w:p>
        </w:tc>
        <w:tc>
          <w:tcPr>
            <w:tcW w:w="5265" w:type="dxa"/>
            <w:shd w:val="clear" w:color="auto" w:fill="auto"/>
            <w:vAlign w:val="center"/>
          </w:tcPr>
          <w:p>
            <w:pPr>
              <w:spacing w:line="360" w:lineRule="exact"/>
              <w:jc w:val="left"/>
              <w:rPr>
                <w:rFonts w:cs="宋体" w:asciiTheme="minorEastAsia" w:hAnsiTheme="minorEastAsia" w:eastAsiaTheme="minorEastAsia"/>
                <w:kern w:val="0"/>
                <w:sz w:val="18"/>
                <w:szCs w:val="18"/>
              </w:rPr>
            </w:pPr>
          </w:p>
        </w:tc>
        <w:tc>
          <w:tcPr>
            <w:tcW w:w="2878" w:type="dxa"/>
            <w:tcBorders>
              <w:right w:val="nil"/>
            </w:tcBorders>
            <w:shd w:val="clear" w:color="auto" w:fill="auto"/>
            <w:vAlign w:val="center"/>
          </w:tcPr>
          <w:p>
            <w:pPr>
              <w:spacing w:line="360" w:lineRule="exact"/>
              <w:rPr>
                <w:rFonts w:ascii="宋体" w:hAnsi="宋体" w:cs="宋体"/>
                <w:kern w:val="0"/>
                <w:sz w:val="18"/>
                <w:szCs w:val="18"/>
              </w:rPr>
            </w:pPr>
            <w:r>
              <w:rPr>
                <w:rFonts w:hint="eastAsia" w:ascii="宋体" w:hAnsi="宋体" w:cs="宋体"/>
                <w:kern w:val="0"/>
                <w:sz w:val="18"/>
                <w:szCs w:val="18"/>
              </w:rPr>
              <w:t>有效期至：202</w:t>
            </w:r>
            <w:r>
              <w:rPr>
                <w:rFonts w:ascii="宋体" w:hAnsi="宋体" w:cs="宋体"/>
                <w:kern w:val="0"/>
                <w:sz w:val="18"/>
                <w:szCs w:val="18"/>
              </w:rPr>
              <w:t>4</w:t>
            </w:r>
            <w:r>
              <w:rPr>
                <w:rFonts w:hint="eastAsia" w:ascii="宋体" w:hAnsi="宋体" w:cs="宋体"/>
                <w:kern w:val="0"/>
                <w:sz w:val="18"/>
                <w:szCs w:val="18"/>
              </w:rPr>
              <w:t>年1</w:t>
            </w:r>
            <w:r>
              <w:rPr>
                <w:rFonts w:ascii="宋体" w:hAnsi="宋体" w:cs="宋体"/>
                <w:kern w:val="0"/>
                <w:sz w:val="18"/>
                <w:szCs w:val="18"/>
              </w:rPr>
              <w:t>2</w:t>
            </w:r>
            <w:r>
              <w:rPr>
                <w:rFonts w:hint="eastAsia" w:ascii="宋体" w:hAnsi="宋体" w:cs="宋体"/>
                <w:kern w:val="0"/>
                <w:sz w:val="18"/>
                <w:szCs w:val="18"/>
              </w:rPr>
              <w:t>月31日</w:t>
            </w:r>
          </w:p>
        </w:tc>
      </w:tr>
    </w:tbl>
    <w:p>
      <w:pPr>
        <w:pBdr>
          <w:bottom w:val="single" w:color="auto" w:sz="12" w:space="1"/>
        </w:pBdr>
        <w:shd w:val="clear" w:color="auto" w:fill="FFFFFF" w:themeFill="background1"/>
        <w:tabs>
          <w:tab w:val="left" w:pos="8306"/>
        </w:tabs>
        <w:wordWrap w:val="0"/>
        <w:spacing w:line="500" w:lineRule="exact"/>
        <w:ind w:right="-57" w:rightChars="-27"/>
        <w:rPr>
          <w:rFonts w:asciiTheme="minorEastAsia" w:hAnsiTheme="minorEastAsia" w:eastAsiaTheme="minorEastAsia" w:cstheme="minorEastAsia"/>
          <w:b/>
          <w:color w:val="000000"/>
          <w:sz w:val="22"/>
          <w:szCs w:val="22"/>
        </w:rPr>
      </w:pPr>
    </w:p>
    <w:p>
      <w:pPr>
        <w:shd w:val="clear" w:color="auto" w:fill="FFFFFF" w:themeFill="background1"/>
        <w:spacing w:line="500" w:lineRule="exact"/>
        <w:ind w:right="1025" w:rightChars="488"/>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尊敬的女士/先生：</w:t>
      </w:r>
    </w:p>
    <w:p>
      <w:pPr>
        <w:shd w:val="clear" w:color="auto" w:fill="FFFFFF" w:themeFill="background1"/>
        <w:spacing w:line="500" w:lineRule="exact"/>
        <w:ind w:firstLine="431" w:firstLineChars="196"/>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尊敬的女士、先生，本问卷旨在了解您对三亚市旅游的满意度，以此作为客观资料信息，对三亚市旅游的管理、服务等各项工作的改善提供依据，推动提升三亚市旅游产业发展。您的回答我们将严格保密，谢谢您的理解与合作！</w:t>
      </w:r>
    </w:p>
    <w:p>
      <w:pPr>
        <w:pBdr>
          <w:bottom w:val="single" w:color="auto" w:sz="12" w:space="1"/>
        </w:pBdr>
        <w:shd w:val="clear" w:color="auto" w:fill="FFFFFF" w:themeFill="background1"/>
        <w:tabs>
          <w:tab w:val="left" w:pos="8306"/>
        </w:tabs>
        <w:wordWrap w:val="0"/>
        <w:spacing w:line="500" w:lineRule="exact"/>
        <w:ind w:right="-57" w:rightChars="-27"/>
        <w:jc w:val="right"/>
        <w:rPr>
          <w:rFonts w:asciiTheme="minorEastAsia" w:hAnsiTheme="minorEastAsia" w:eastAsiaTheme="minorEastAsia" w:cstheme="minorEastAsia"/>
          <w:b/>
          <w:color w:val="000000"/>
          <w:sz w:val="22"/>
          <w:szCs w:val="22"/>
        </w:rPr>
      </w:pPr>
      <w:r>
        <w:rPr>
          <w:rFonts w:asciiTheme="minorEastAsia" w:hAnsiTheme="minorEastAsia" w:eastAsiaTheme="minorEastAsia" w:cstheme="minorEastAsia"/>
          <w:b/>
          <w:color w:val="000000"/>
          <w:sz w:val="22"/>
          <w:szCs w:val="22"/>
        </w:rPr>
        <w:t>三亚市</w:t>
      </w:r>
      <w:r>
        <w:rPr>
          <w:rFonts w:hint="eastAsia" w:asciiTheme="minorEastAsia" w:hAnsiTheme="minorEastAsia" w:eastAsiaTheme="minorEastAsia" w:cstheme="minorEastAsia"/>
          <w:b/>
          <w:color w:val="000000"/>
          <w:sz w:val="22"/>
          <w:szCs w:val="22"/>
        </w:rPr>
        <w:t>旅游发展</w:t>
      </w:r>
      <w:r>
        <w:rPr>
          <w:rFonts w:asciiTheme="minorEastAsia" w:hAnsiTheme="minorEastAsia" w:eastAsiaTheme="minorEastAsia" w:cstheme="minorEastAsia"/>
          <w:b/>
          <w:color w:val="000000"/>
          <w:sz w:val="22"/>
          <w:szCs w:val="22"/>
        </w:rPr>
        <w:t xml:space="preserve">局 </w:t>
      </w:r>
      <w:r>
        <w:rPr>
          <w:rFonts w:hint="eastAsia" w:asciiTheme="minorEastAsia" w:hAnsiTheme="minorEastAsia" w:eastAsiaTheme="minorEastAsia" w:cstheme="minorEastAsia"/>
          <w:b/>
          <w:color w:val="000000"/>
          <w:sz w:val="22"/>
          <w:szCs w:val="22"/>
        </w:rPr>
        <w:t xml:space="preserve">    </w:t>
      </w:r>
    </w:p>
    <w:p>
      <w:pPr>
        <w:rPr>
          <w:rFonts w:ascii="宋体" w:hAnsi="宋体" w:cs="宋体"/>
          <w:szCs w:val="21"/>
        </w:rPr>
      </w:pPr>
    </w:p>
    <w:bookmarkEnd w:id="6"/>
    <w:p>
      <w:pPr>
        <w:numPr>
          <w:ilvl w:val="0"/>
          <w:numId w:val="9"/>
        </w:numPr>
        <w:rPr>
          <w:rFonts w:ascii="黑体" w:hAnsi="黑体" w:eastAsia="黑体"/>
          <w:b/>
          <w:bCs/>
        </w:rPr>
      </w:pPr>
      <w:r>
        <w:rPr>
          <w:rFonts w:hint="eastAsia" w:ascii="黑体" w:hAnsi="黑体" w:eastAsia="黑体"/>
          <w:b/>
          <w:bCs/>
        </w:rPr>
        <w:t>旅游满意度</w:t>
      </w:r>
    </w:p>
    <w:p>
      <w:pPr>
        <w:rPr>
          <w:rFonts w:ascii="黑体" w:hAnsi="黑体" w:eastAsia="黑体"/>
          <w:b/>
          <w:bCs/>
        </w:rPr>
      </w:pPr>
      <w:r>
        <w:rPr>
          <w:rFonts w:hint="eastAsia" w:ascii="黑体" w:hAnsi="黑体" w:eastAsia="黑体"/>
          <w:b/>
          <w:bCs/>
        </w:rPr>
        <w:t>Q</w:t>
      </w:r>
      <w:r>
        <w:rPr>
          <w:rFonts w:ascii="黑体" w:hAnsi="黑体" w:eastAsia="黑体"/>
          <w:b/>
          <w:bCs/>
        </w:rPr>
        <w:t>1.请</w:t>
      </w:r>
      <w:r>
        <w:rPr>
          <w:rFonts w:hint="eastAsia" w:ascii="黑体" w:hAnsi="黑体" w:eastAsia="黑体"/>
          <w:b/>
          <w:bCs/>
        </w:rPr>
        <w:t>选择</w:t>
      </w:r>
      <w:r>
        <w:rPr>
          <w:rFonts w:ascii="黑体" w:hAnsi="黑体" w:eastAsia="黑体"/>
          <w:b/>
          <w:bCs/>
        </w:rPr>
        <w:t>相应的数字</w:t>
      </w:r>
      <w:r>
        <w:rPr>
          <w:rFonts w:hint="eastAsia" w:ascii="黑体" w:hAnsi="黑体" w:eastAsia="黑体"/>
          <w:b/>
          <w:bCs/>
        </w:rPr>
        <w:t>，10分表示“非常满意，各方面都非常好”；1分表示“非常不满意，各方面都很差”；“0”表示不了解</w:t>
      </w:r>
    </w:p>
    <w:tbl>
      <w:tblPr>
        <w:tblStyle w:val="33"/>
        <w:tblW w:w="9447" w:type="dxa"/>
        <w:jc w:val="center"/>
        <w:tblInd w:w="0" w:type="dxa"/>
        <w:tblLayout w:type="fixed"/>
        <w:tblCellMar>
          <w:top w:w="0" w:type="dxa"/>
          <w:left w:w="108" w:type="dxa"/>
          <w:bottom w:w="0" w:type="dxa"/>
          <w:right w:w="108" w:type="dxa"/>
        </w:tblCellMar>
      </w:tblPr>
      <w:tblGrid>
        <w:gridCol w:w="753"/>
        <w:gridCol w:w="2869"/>
        <w:gridCol w:w="474"/>
        <w:gridCol w:w="353"/>
        <w:gridCol w:w="374"/>
        <w:gridCol w:w="376"/>
        <w:gridCol w:w="317"/>
        <w:gridCol w:w="319"/>
        <w:gridCol w:w="374"/>
        <w:gridCol w:w="376"/>
        <w:gridCol w:w="346"/>
        <w:gridCol w:w="346"/>
        <w:gridCol w:w="583"/>
        <w:gridCol w:w="1587"/>
      </w:tblGrid>
      <w:tr>
        <w:tblPrEx>
          <w:tblLayout w:type="fixed"/>
          <w:tblCellMar>
            <w:top w:w="0" w:type="dxa"/>
            <w:left w:w="108" w:type="dxa"/>
            <w:bottom w:w="0" w:type="dxa"/>
            <w:right w:w="108" w:type="dxa"/>
          </w:tblCellMar>
        </w:tblPrEx>
        <w:trPr>
          <w:trHeight w:val="624" w:hRule="atLeast"/>
          <w:tblHeader/>
          <w:jc w:val="center"/>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bookmarkStart w:id="7" w:name="RANGE!A1"/>
            <w:r>
              <w:rPr>
                <w:rFonts w:hint="eastAsia" w:ascii="黑体" w:hAnsi="黑体" w:eastAsia="黑体" w:cs="宋体"/>
                <w:b/>
                <w:bCs/>
                <w:color w:val="000000"/>
                <w:kern w:val="0"/>
                <w:sz w:val="20"/>
                <w:szCs w:val="20"/>
              </w:rPr>
              <w:t>序号</w:t>
            </w:r>
            <w:bookmarkEnd w:id="7"/>
          </w:p>
        </w:tc>
        <w:tc>
          <w:tcPr>
            <w:tcW w:w="28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测评项目</w:t>
            </w:r>
          </w:p>
        </w:tc>
        <w:tc>
          <w:tcPr>
            <w:tcW w:w="8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非常满意</w:t>
            </w:r>
          </w:p>
        </w:tc>
        <w:tc>
          <w:tcPr>
            <w:tcW w:w="7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比较满意</w:t>
            </w:r>
          </w:p>
        </w:tc>
        <w:tc>
          <w:tcPr>
            <w:tcW w:w="6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一般</w:t>
            </w:r>
          </w:p>
        </w:tc>
        <w:tc>
          <w:tcPr>
            <w:tcW w:w="7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不太满意</w:t>
            </w:r>
          </w:p>
        </w:tc>
        <w:tc>
          <w:tcPr>
            <w:tcW w:w="6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不满意</w:t>
            </w:r>
          </w:p>
        </w:tc>
        <w:tc>
          <w:tcPr>
            <w:tcW w:w="5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不了解</w:t>
            </w:r>
          </w:p>
        </w:tc>
        <w:tc>
          <w:tcPr>
            <w:tcW w:w="15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如有很满意或很不满意，请您告诉我们原因</w:t>
            </w:r>
          </w:p>
        </w:tc>
      </w:tr>
      <w:tr>
        <w:tblPrEx>
          <w:tblLayout w:type="fixed"/>
          <w:tblCellMar>
            <w:top w:w="0" w:type="dxa"/>
            <w:left w:w="108" w:type="dxa"/>
            <w:bottom w:w="0" w:type="dxa"/>
            <w:right w:w="108" w:type="dxa"/>
          </w:tblCellMar>
        </w:tblPrEx>
        <w:trPr>
          <w:trHeight w:val="294" w:hRule="atLeast"/>
          <w:jc w:val="center"/>
        </w:trPr>
        <w:tc>
          <w:tcPr>
            <w:tcW w:w="9447" w:type="dxa"/>
            <w:gridSpan w:val="14"/>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widowControl/>
              <w:jc w:val="left"/>
              <w:rPr>
                <w:rFonts w:ascii="黑体" w:hAnsi="黑体" w:eastAsia="黑体"/>
                <w:b/>
                <w:bCs/>
                <w:color w:val="000000"/>
                <w:kern w:val="0"/>
                <w:sz w:val="20"/>
                <w:szCs w:val="20"/>
              </w:rPr>
            </w:pPr>
            <w:r>
              <w:rPr>
                <w:rFonts w:ascii="黑体" w:hAnsi="黑体" w:eastAsia="黑体"/>
                <w:b/>
                <w:bCs/>
                <w:color w:val="000000"/>
                <w:kern w:val="0"/>
                <w:sz w:val="20"/>
                <w:szCs w:val="20"/>
              </w:rPr>
              <w:t>A</w:t>
            </w:r>
            <w:r>
              <w:rPr>
                <w:rFonts w:hint="eastAsia" w:ascii="黑体" w:hAnsi="黑体" w:eastAsia="黑体"/>
                <w:b/>
                <w:bCs/>
                <w:color w:val="000000"/>
                <w:kern w:val="0"/>
                <w:sz w:val="20"/>
                <w:szCs w:val="20"/>
              </w:rPr>
              <w:t>旅游目的地整体形象</w:t>
            </w: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A1</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三亚旅游业形象</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A2</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三亚旅游服务水平</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94" w:hRule="atLeast"/>
          <w:jc w:val="center"/>
        </w:trPr>
        <w:tc>
          <w:tcPr>
            <w:tcW w:w="9447" w:type="dxa"/>
            <w:gridSpan w:val="14"/>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widowControl/>
              <w:jc w:val="left"/>
              <w:rPr>
                <w:rFonts w:ascii="黑体" w:hAnsi="黑体" w:eastAsia="黑体"/>
                <w:b/>
                <w:bCs/>
                <w:color w:val="000000"/>
                <w:kern w:val="0"/>
                <w:sz w:val="20"/>
                <w:szCs w:val="20"/>
              </w:rPr>
            </w:pPr>
            <w:r>
              <w:rPr>
                <w:rFonts w:ascii="黑体" w:hAnsi="黑体" w:eastAsia="黑体"/>
                <w:b/>
                <w:bCs/>
                <w:color w:val="000000"/>
                <w:kern w:val="0"/>
                <w:sz w:val="20"/>
                <w:szCs w:val="20"/>
              </w:rPr>
              <w:t>B</w:t>
            </w:r>
            <w:r>
              <w:rPr>
                <w:rFonts w:hint="eastAsia" w:ascii="黑体" w:hAnsi="黑体" w:eastAsia="黑体"/>
                <w:b/>
                <w:bCs/>
                <w:color w:val="000000"/>
                <w:kern w:val="0"/>
                <w:sz w:val="20"/>
                <w:szCs w:val="20"/>
              </w:rPr>
              <w:t>游客旅游期望</w:t>
            </w:r>
          </w:p>
        </w:tc>
      </w:tr>
      <w:tr>
        <w:tblPrEx>
          <w:tblLayout w:type="fixed"/>
          <w:tblCellMar>
            <w:top w:w="0" w:type="dxa"/>
            <w:left w:w="108" w:type="dxa"/>
            <w:bottom w:w="0" w:type="dxa"/>
            <w:right w:w="108" w:type="dxa"/>
          </w:tblCellMar>
        </w:tblPrEx>
        <w:trPr>
          <w:trHeight w:val="274"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B1</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对三亚旅游品质的总体预期</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B2</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旅游过程服务品质的预期</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85" w:hRule="atLeast"/>
          <w:jc w:val="center"/>
        </w:trPr>
        <w:tc>
          <w:tcPr>
            <w:tcW w:w="9447" w:type="dxa"/>
            <w:gridSpan w:val="14"/>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widowControl/>
              <w:jc w:val="left"/>
              <w:rPr>
                <w:rFonts w:ascii="宋体" w:hAnsi="宋体" w:cs="宋体"/>
                <w:b/>
                <w:bCs/>
                <w:color w:val="000000"/>
                <w:kern w:val="0"/>
                <w:sz w:val="20"/>
                <w:szCs w:val="20"/>
              </w:rPr>
            </w:pPr>
            <w:r>
              <w:rPr>
                <w:rFonts w:ascii="黑体" w:hAnsi="黑体" w:eastAsia="黑体"/>
                <w:b/>
                <w:bCs/>
                <w:color w:val="000000"/>
                <w:kern w:val="0"/>
                <w:sz w:val="20"/>
                <w:szCs w:val="20"/>
              </w:rPr>
              <w:t>C</w:t>
            </w:r>
            <w:r>
              <w:rPr>
                <w:rFonts w:hint="eastAsia" w:ascii="黑体" w:hAnsi="黑体" w:eastAsia="黑体"/>
                <w:b/>
                <w:bCs/>
                <w:color w:val="000000"/>
                <w:kern w:val="0"/>
                <w:sz w:val="20"/>
                <w:szCs w:val="20"/>
              </w:rPr>
              <w:t>服务品质感知</w:t>
            </w: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C</w:t>
            </w:r>
            <w:r>
              <w:rPr>
                <w:rFonts w:hint="eastAsia" w:ascii="宋体" w:hAnsi="宋体"/>
                <w:b/>
                <w:bCs/>
                <w:color w:val="000000"/>
                <w:kern w:val="0"/>
                <w:sz w:val="20"/>
                <w:szCs w:val="20"/>
              </w:rPr>
              <w:t>1</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对三亚旅游餐饮品质的总体评价</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9447" w:type="dxa"/>
            <w:gridSpan w:val="1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20"/>
                <w:szCs w:val="20"/>
              </w:rPr>
            </w:pPr>
            <w:r>
              <w:rPr>
                <w:rFonts w:hint="eastAsia" w:ascii="宋体" w:hAnsi="宋体"/>
                <w:b/>
                <w:bCs/>
                <w:color w:val="000000"/>
                <w:kern w:val="0"/>
                <w:sz w:val="20"/>
                <w:szCs w:val="20"/>
              </w:rPr>
              <w:t>请针对三亚旅游餐饮选择最满意的细项指标进行评价（至少选一项进行评分）：</w:t>
            </w: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C1_1</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餐饮服务（如服务意识、服务态度、服务能力等）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C1_2</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用餐环境</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C1_3</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餐饮价格</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C1_4</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菜品品质</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C2</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对三亚旅游住宿品质的总体评价</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9447" w:type="dxa"/>
            <w:gridSpan w:val="1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b/>
                <w:bCs/>
                <w:color w:val="000000"/>
                <w:kern w:val="0"/>
                <w:sz w:val="20"/>
                <w:szCs w:val="20"/>
              </w:rPr>
              <w:t>请针对三亚旅游住宿选择最满意的细项指标进行评价（至少选一项进行评分）：</w:t>
            </w: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C2_1</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酒店服务（如服务意识、服务态度、服务能力等）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C2_2</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环境设施</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C2_3</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住宿价格</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C2_4</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客房的舒适度</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C3</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对三亚旅游交通品质的总体评价</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9447" w:type="dxa"/>
            <w:gridSpan w:val="1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b/>
                <w:bCs/>
                <w:color w:val="000000"/>
                <w:kern w:val="0"/>
                <w:sz w:val="20"/>
                <w:szCs w:val="20"/>
              </w:rPr>
              <w:t>请针对三亚旅游交通选择最满意的细项指标进行评价（至少选一项进行评分）：</w:t>
            </w: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C3_1</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城际交通便捷度（如飞机、高铁、高速公路等）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C3_2</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市内交通便捷度</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C3_3</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交通设施完善（如停车位、公交地铁等）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C3_4</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城市交通信息服务（如交通指示标识等）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C3_5</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网约车、出租车及租车服务</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C3_6</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公共交通服务</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C4</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对三亚旅游景区品质的总体评价</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9447" w:type="dxa"/>
            <w:gridSpan w:val="1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b/>
                <w:bCs/>
                <w:color w:val="000000"/>
                <w:kern w:val="0"/>
                <w:sz w:val="20"/>
                <w:szCs w:val="20"/>
              </w:rPr>
              <w:t>请针对三亚旅游景区选择最满意的细项指标进行评价（至少选一项进行评分）：</w:t>
            </w: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C4_1</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景区服务（如讲解、指示标识等）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C4_2</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景区环境（如景区氛围、景色、卫生情况等）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C4_3</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景区收费</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C4_4</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景区基础设施（如停车、旅游厕所、残障措施、休息座椅等）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C4_5</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景区周边环境</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C5</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对三亚旅游购物品质的总体评价</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9447" w:type="dxa"/>
            <w:gridSpan w:val="1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b/>
                <w:bCs/>
                <w:color w:val="000000"/>
                <w:kern w:val="0"/>
                <w:sz w:val="20"/>
                <w:szCs w:val="20"/>
              </w:rPr>
              <w:t>请针对三亚旅游购物选择最满意的细项指标进行评价（至少选一项进行评分）：</w:t>
            </w: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C5_1</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购物环境</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C5_2</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商品类型</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C5_3</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商品价格</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C5_4</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商品品质</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C5_5</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购物服务（如服务意识、服务态度、服务能力等）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C6</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对三亚旅游娱乐品质的总体评价</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9447" w:type="dxa"/>
            <w:gridSpan w:val="1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b/>
                <w:bCs/>
                <w:color w:val="000000"/>
                <w:kern w:val="0"/>
                <w:sz w:val="20"/>
                <w:szCs w:val="20"/>
              </w:rPr>
              <w:t>请针对三亚旅游娱乐选择最满意的细项指标进行评价（至少选一项进行评分）：</w:t>
            </w: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C6_1</w:t>
            </w:r>
          </w:p>
        </w:tc>
        <w:tc>
          <w:tcPr>
            <w:tcW w:w="28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娱乐设施</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C6_2</w:t>
            </w:r>
          </w:p>
        </w:tc>
        <w:tc>
          <w:tcPr>
            <w:tcW w:w="28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娱乐活动丰富度</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C6_3</w:t>
            </w:r>
          </w:p>
        </w:tc>
        <w:tc>
          <w:tcPr>
            <w:tcW w:w="28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娱乐活动特色</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C6_4</w:t>
            </w:r>
          </w:p>
        </w:tc>
        <w:tc>
          <w:tcPr>
            <w:tcW w:w="28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娱乐活动价格</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hint="eastAsia" w:ascii="宋体" w:hAnsi="宋体"/>
                <w:b/>
                <w:bCs/>
                <w:color w:val="000000"/>
                <w:kern w:val="0"/>
                <w:sz w:val="20"/>
                <w:szCs w:val="20"/>
              </w:rPr>
              <w:t>C</w:t>
            </w:r>
            <w:r>
              <w:rPr>
                <w:rFonts w:ascii="宋体" w:hAnsi="宋体"/>
                <w:b/>
                <w:bCs/>
                <w:color w:val="000000"/>
                <w:kern w:val="0"/>
                <w:sz w:val="20"/>
                <w:szCs w:val="20"/>
              </w:rPr>
              <w:t>7</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对三亚旅行社的总体评价</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9447" w:type="dxa"/>
            <w:gridSpan w:val="1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b/>
                <w:bCs/>
                <w:color w:val="000000"/>
                <w:kern w:val="0"/>
                <w:sz w:val="20"/>
                <w:szCs w:val="20"/>
              </w:rPr>
              <w:t>请针对三亚旅游娱乐选择最满意的细项指标进行评价（至少选一项进行评分）：</w:t>
            </w: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C7_1</w:t>
            </w:r>
          </w:p>
        </w:tc>
        <w:tc>
          <w:tcPr>
            <w:tcW w:w="2869"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门市服务</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C7_2</w:t>
            </w:r>
          </w:p>
        </w:tc>
        <w:tc>
          <w:tcPr>
            <w:tcW w:w="2869"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游玩行程安排</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C7_3</w:t>
            </w:r>
          </w:p>
        </w:tc>
        <w:tc>
          <w:tcPr>
            <w:tcW w:w="2869"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旅游服务态度（如服务意识、服务态度、服务能力等）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C7_4</w:t>
            </w:r>
          </w:p>
        </w:tc>
        <w:tc>
          <w:tcPr>
            <w:tcW w:w="2869"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服务承诺履行</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C7_5</w:t>
            </w:r>
          </w:p>
        </w:tc>
        <w:tc>
          <w:tcPr>
            <w:tcW w:w="2869"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服务流程</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C8</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对三亚旅游投诉处理的总体评价</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9447" w:type="dxa"/>
            <w:gridSpan w:val="1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b/>
                <w:bCs/>
                <w:color w:val="000000"/>
                <w:kern w:val="0"/>
                <w:sz w:val="20"/>
                <w:szCs w:val="20"/>
              </w:rPr>
              <w:t>请针对三亚旅游投诉处理选择最满意的细项指标进行评价（至少选一项进行评分）：</w:t>
            </w: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C8_1</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投诉渠道</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C8_2</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沟通态度</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C8_3</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解决您的问题的程度</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hint="eastAsia" w:ascii="宋体" w:hAnsi="宋体"/>
                <w:b/>
                <w:bCs/>
                <w:color w:val="000000"/>
                <w:kern w:val="0"/>
                <w:sz w:val="20"/>
                <w:szCs w:val="20"/>
              </w:rPr>
              <w:t>C</w:t>
            </w:r>
            <w:r>
              <w:rPr>
                <w:rFonts w:ascii="宋体" w:hAnsi="宋体"/>
                <w:b/>
                <w:bCs/>
                <w:color w:val="000000"/>
                <w:kern w:val="0"/>
                <w:sz w:val="20"/>
                <w:szCs w:val="20"/>
              </w:rPr>
              <w:t>9</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对三亚旅游便利程度的总体评价</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b/>
                <w:bCs/>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9447" w:type="dxa"/>
            <w:gridSpan w:val="1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b/>
                <w:bCs/>
                <w:color w:val="000000"/>
                <w:kern w:val="0"/>
                <w:sz w:val="20"/>
                <w:szCs w:val="20"/>
              </w:rPr>
              <w:t>请针对三亚旅游便利程度选择最满意的细项指标进行评价（至少选一项进行评分）：</w:t>
            </w: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C</w:t>
            </w:r>
            <w:r>
              <w:rPr>
                <w:rFonts w:ascii="宋体" w:hAnsi="宋体"/>
                <w:color w:val="000000"/>
                <w:kern w:val="0"/>
                <w:sz w:val="20"/>
                <w:szCs w:val="20"/>
              </w:rPr>
              <w:t>9_1</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旅游信息发布（如信息获取渠道、旅游地图等）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C</w:t>
            </w:r>
            <w:r>
              <w:rPr>
                <w:rFonts w:ascii="宋体" w:hAnsi="宋体"/>
                <w:color w:val="000000"/>
                <w:kern w:val="0"/>
                <w:sz w:val="20"/>
                <w:szCs w:val="20"/>
              </w:rPr>
              <w:t>9_2</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智慧旅游（如电子导览、上网服务、旅游预测预警等）</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D9E2F3"/>
            <w:vAlign w:val="center"/>
          </w:tcPr>
          <w:p>
            <w:pPr>
              <w:widowControl/>
              <w:rPr>
                <w:rFonts w:ascii="宋体" w:hAnsi="宋体"/>
                <w:b/>
                <w:bCs/>
                <w:color w:val="000000"/>
                <w:kern w:val="0"/>
                <w:sz w:val="20"/>
                <w:szCs w:val="20"/>
              </w:rPr>
            </w:pPr>
            <w:r>
              <w:rPr>
                <w:rFonts w:hint="eastAsia" w:ascii="宋体" w:hAnsi="宋体"/>
                <w:b/>
                <w:bCs/>
                <w:color w:val="000000"/>
                <w:kern w:val="0"/>
                <w:sz w:val="20"/>
                <w:szCs w:val="20"/>
              </w:rPr>
              <w:t>C10</w:t>
            </w:r>
          </w:p>
        </w:tc>
        <w:tc>
          <w:tcPr>
            <w:tcW w:w="2869" w:type="dxa"/>
            <w:tcBorders>
              <w:top w:val="nil"/>
              <w:left w:val="nil"/>
              <w:bottom w:val="single" w:color="auto" w:sz="4" w:space="0"/>
              <w:right w:val="single" w:color="auto" w:sz="4" w:space="0"/>
            </w:tcBorders>
            <w:shd w:val="clear" w:color="auto" w:fill="D9E2F3"/>
            <w:vAlign w:val="center"/>
          </w:tcPr>
          <w:p>
            <w:pPr>
              <w:widowControl/>
              <w:rPr>
                <w:rFonts w:ascii="宋体" w:hAnsi="宋体" w:cs="宋体"/>
                <w:color w:val="000000"/>
                <w:kern w:val="0"/>
                <w:sz w:val="20"/>
                <w:szCs w:val="20"/>
              </w:rPr>
            </w:pPr>
            <w:r>
              <w:rPr>
                <w:rFonts w:hint="eastAsia" w:ascii="宋体" w:hAnsi="宋体" w:cs="宋体"/>
                <w:b/>
                <w:bCs/>
                <w:color w:val="000000"/>
                <w:kern w:val="0"/>
                <w:sz w:val="20"/>
                <w:szCs w:val="20"/>
              </w:rPr>
              <w:t>对三亚旅游便利程度的总体评价（入境游客填写）</w:t>
            </w:r>
          </w:p>
        </w:tc>
        <w:tc>
          <w:tcPr>
            <w:tcW w:w="474"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r>
              <w:rPr>
                <w:rFonts w:ascii="宋体" w:hAnsi="宋体"/>
                <w:b/>
                <w:bCs/>
                <w:color w:val="000000"/>
                <w:kern w:val="0"/>
                <w:sz w:val="20"/>
                <w:szCs w:val="20"/>
              </w:rPr>
              <w:t>10</w:t>
            </w:r>
          </w:p>
        </w:tc>
        <w:tc>
          <w:tcPr>
            <w:tcW w:w="353"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r>
              <w:rPr>
                <w:rFonts w:ascii="宋体" w:hAnsi="宋体"/>
                <w:b/>
                <w:bCs/>
                <w:color w:val="000000"/>
                <w:kern w:val="0"/>
                <w:sz w:val="20"/>
                <w:szCs w:val="20"/>
              </w:rPr>
              <w:t>9</w:t>
            </w:r>
          </w:p>
        </w:tc>
        <w:tc>
          <w:tcPr>
            <w:tcW w:w="374"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r>
              <w:rPr>
                <w:rFonts w:ascii="宋体" w:hAnsi="宋体"/>
                <w:b/>
                <w:bCs/>
                <w:color w:val="000000"/>
                <w:kern w:val="0"/>
                <w:sz w:val="20"/>
                <w:szCs w:val="20"/>
              </w:rPr>
              <w:t>8</w:t>
            </w:r>
          </w:p>
        </w:tc>
        <w:tc>
          <w:tcPr>
            <w:tcW w:w="376"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r>
              <w:rPr>
                <w:rFonts w:ascii="宋体" w:hAnsi="宋体"/>
                <w:b/>
                <w:bCs/>
                <w:color w:val="000000"/>
                <w:kern w:val="0"/>
                <w:sz w:val="20"/>
                <w:szCs w:val="20"/>
              </w:rPr>
              <w:t>7</w:t>
            </w:r>
          </w:p>
        </w:tc>
        <w:tc>
          <w:tcPr>
            <w:tcW w:w="317"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r>
              <w:rPr>
                <w:rFonts w:ascii="宋体" w:hAnsi="宋体"/>
                <w:b/>
                <w:bCs/>
                <w:color w:val="000000"/>
                <w:kern w:val="0"/>
                <w:sz w:val="20"/>
                <w:szCs w:val="20"/>
              </w:rPr>
              <w:t>6</w:t>
            </w:r>
          </w:p>
        </w:tc>
        <w:tc>
          <w:tcPr>
            <w:tcW w:w="319"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r>
              <w:rPr>
                <w:rFonts w:ascii="宋体" w:hAnsi="宋体"/>
                <w:b/>
                <w:bCs/>
                <w:color w:val="000000"/>
                <w:kern w:val="0"/>
                <w:sz w:val="20"/>
                <w:szCs w:val="20"/>
              </w:rPr>
              <w:t>5</w:t>
            </w:r>
          </w:p>
        </w:tc>
        <w:tc>
          <w:tcPr>
            <w:tcW w:w="374"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r>
              <w:rPr>
                <w:rFonts w:ascii="宋体" w:hAnsi="宋体"/>
                <w:b/>
                <w:bCs/>
                <w:color w:val="000000"/>
                <w:kern w:val="0"/>
                <w:sz w:val="20"/>
                <w:szCs w:val="20"/>
              </w:rPr>
              <w:t>4</w:t>
            </w:r>
          </w:p>
        </w:tc>
        <w:tc>
          <w:tcPr>
            <w:tcW w:w="376"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r>
              <w:rPr>
                <w:rFonts w:ascii="宋体" w:hAnsi="宋体"/>
                <w:b/>
                <w:bCs/>
                <w:color w:val="000000"/>
                <w:kern w:val="0"/>
                <w:sz w:val="20"/>
                <w:szCs w:val="20"/>
              </w:rPr>
              <w:t>3</w:t>
            </w:r>
          </w:p>
        </w:tc>
        <w:tc>
          <w:tcPr>
            <w:tcW w:w="346"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r>
              <w:rPr>
                <w:rFonts w:ascii="宋体" w:hAnsi="宋体"/>
                <w:b/>
                <w:bCs/>
                <w:color w:val="000000"/>
                <w:kern w:val="0"/>
                <w:sz w:val="20"/>
                <w:szCs w:val="20"/>
              </w:rPr>
              <w:t>2</w:t>
            </w:r>
          </w:p>
        </w:tc>
        <w:tc>
          <w:tcPr>
            <w:tcW w:w="346"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r>
              <w:rPr>
                <w:rFonts w:ascii="宋体" w:hAnsi="宋体"/>
                <w:b/>
                <w:bCs/>
                <w:color w:val="000000"/>
                <w:kern w:val="0"/>
                <w:sz w:val="20"/>
                <w:szCs w:val="20"/>
              </w:rPr>
              <w:t>1</w:t>
            </w:r>
          </w:p>
        </w:tc>
        <w:tc>
          <w:tcPr>
            <w:tcW w:w="583"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0</w:t>
            </w:r>
          </w:p>
        </w:tc>
        <w:tc>
          <w:tcPr>
            <w:tcW w:w="1587" w:type="dxa"/>
            <w:tcBorders>
              <w:top w:val="nil"/>
              <w:left w:val="nil"/>
              <w:bottom w:val="single" w:color="auto" w:sz="4" w:space="0"/>
              <w:right w:val="single" w:color="auto" w:sz="4" w:space="0"/>
            </w:tcBorders>
            <w:shd w:val="clear" w:color="auto" w:fill="D9E2F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9447" w:type="dxa"/>
            <w:gridSpan w:val="1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b/>
                <w:bCs/>
                <w:color w:val="000000"/>
                <w:kern w:val="0"/>
                <w:sz w:val="20"/>
                <w:szCs w:val="20"/>
              </w:rPr>
              <w:t>请针对三亚旅游便利程度选择最满意的细项指标进行评价（至少选一项进行评分）：</w:t>
            </w: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olor w:val="000000"/>
                <w:kern w:val="0"/>
                <w:sz w:val="20"/>
                <w:szCs w:val="20"/>
              </w:rPr>
            </w:pPr>
            <w:r>
              <w:rPr>
                <w:rFonts w:hint="eastAsia" w:ascii="宋体" w:hAnsi="宋体"/>
                <w:color w:val="000000"/>
                <w:kern w:val="0"/>
                <w:sz w:val="20"/>
                <w:szCs w:val="20"/>
              </w:rPr>
              <w:t>C10</w:t>
            </w:r>
            <w:r>
              <w:rPr>
                <w:rFonts w:ascii="宋体" w:hAnsi="宋体"/>
                <w:color w:val="000000"/>
                <w:kern w:val="0"/>
                <w:sz w:val="20"/>
                <w:szCs w:val="20"/>
              </w:rPr>
              <w:t>_</w:t>
            </w:r>
            <w:r>
              <w:rPr>
                <w:rFonts w:hint="eastAsia" w:ascii="宋体" w:hAnsi="宋体"/>
                <w:color w:val="000000"/>
                <w:kern w:val="0"/>
                <w:sz w:val="20"/>
                <w:szCs w:val="20"/>
              </w:rPr>
              <w:t>1</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外语服务及指示牌</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olor w:val="000000"/>
                <w:kern w:val="0"/>
                <w:sz w:val="20"/>
                <w:szCs w:val="20"/>
              </w:rPr>
            </w:pPr>
            <w:r>
              <w:rPr>
                <w:rFonts w:hint="eastAsia" w:ascii="宋体" w:hAnsi="宋体"/>
                <w:color w:val="000000"/>
                <w:kern w:val="0"/>
                <w:sz w:val="20"/>
                <w:szCs w:val="20"/>
              </w:rPr>
              <w:t>C10</w:t>
            </w:r>
            <w:r>
              <w:rPr>
                <w:rFonts w:ascii="宋体" w:hAnsi="宋体"/>
                <w:color w:val="000000"/>
                <w:kern w:val="0"/>
                <w:sz w:val="20"/>
                <w:szCs w:val="20"/>
              </w:rPr>
              <w:t>_</w:t>
            </w:r>
            <w:r>
              <w:rPr>
                <w:rFonts w:hint="eastAsia" w:ascii="宋体" w:hAnsi="宋体"/>
                <w:color w:val="000000"/>
                <w:kern w:val="0"/>
                <w:sz w:val="20"/>
                <w:szCs w:val="20"/>
              </w:rPr>
              <w:t>2</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现金兑换点</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753"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olor w:val="000000"/>
                <w:kern w:val="0"/>
                <w:sz w:val="20"/>
                <w:szCs w:val="20"/>
              </w:rPr>
            </w:pPr>
            <w:r>
              <w:rPr>
                <w:rFonts w:hint="eastAsia" w:ascii="宋体" w:hAnsi="宋体"/>
                <w:color w:val="000000"/>
                <w:kern w:val="0"/>
                <w:sz w:val="20"/>
                <w:szCs w:val="20"/>
              </w:rPr>
              <w:t>C10</w:t>
            </w:r>
            <w:r>
              <w:rPr>
                <w:rFonts w:ascii="宋体" w:hAnsi="宋体"/>
                <w:color w:val="000000"/>
                <w:kern w:val="0"/>
                <w:sz w:val="20"/>
                <w:szCs w:val="20"/>
              </w:rPr>
              <w:t>_</w:t>
            </w:r>
            <w:r>
              <w:rPr>
                <w:rFonts w:hint="eastAsia" w:ascii="宋体" w:hAnsi="宋体"/>
                <w:color w:val="000000"/>
                <w:kern w:val="0"/>
                <w:sz w:val="20"/>
                <w:szCs w:val="20"/>
              </w:rPr>
              <w:t>3</w:t>
            </w:r>
          </w:p>
        </w:tc>
        <w:tc>
          <w:tcPr>
            <w:tcW w:w="286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线上支付</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88" w:hRule="atLeast"/>
          <w:jc w:val="center"/>
        </w:trPr>
        <w:tc>
          <w:tcPr>
            <w:tcW w:w="9447" w:type="dxa"/>
            <w:gridSpan w:val="14"/>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widowControl/>
              <w:jc w:val="left"/>
              <w:rPr>
                <w:rFonts w:ascii="宋体" w:hAnsi="宋体"/>
                <w:b/>
                <w:bCs/>
                <w:color w:val="000000"/>
                <w:kern w:val="0"/>
                <w:sz w:val="20"/>
                <w:szCs w:val="20"/>
              </w:rPr>
            </w:pPr>
            <w:r>
              <w:rPr>
                <w:rFonts w:ascii="黑体" w:hAnsi="黑体" w:eastAsia="黑体"/>
                <w:b/>
                <w:bCs/>
                <w:color w:val="000000"/>
                <w:kern w:val="0"/>
                <w:sz w:val="20"/>
                <w:szCs w:val="20"/>
              </w:rPr>
              <w:t>D</w:t>
            </w:r>
            <w:r>
              <w:rPr>
                <w:rFonts w:hint="eastAsia" w:ascii="黑体" w:hAnsi="黑体" w:eastAsia="黑体"/>
                <w:b/>
                <w:bCs/>
                <w:color w:val="000000"/>
                <w:kern w:val="0"/>
                <w:sz w:val="20"/>
                <w:szCs w:val="20"/>
              </w:rPr>
              <w:t>游客感知价值</w:t>
            </w: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D1</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旅游体验感</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9447" w:type="dxa"/>
            <w:gridSpan w:val="14"/>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widowControl/>
              <w:jc w:val="left"/>
              <w:rPr>
                <w:rFonts w:ascii="宋体" w:hAnsi="宋体" w:cs="宋体"/>
                <w:b/>
                <w:bCs/>
                <w:color w:val="000000"/>
                <w:kern w:val="0"/>
                <w:sz w:val="20"/>
                <w:szCs w:val="20"/>
              </w:rPr>
            </w:pPr>
            <w:r>
              <w:rPr>
                <w:rFonts w:ascii="黑体" w:hAnsi="黑体" w:eastAsia="黑体"/>
                <w:b/>
                <w:bCs/>
                <w:color w:val="000000"/>
                <w:kern w:val="0"/>
                <w:sz w:val="20"/>
                <w:szCs w:val="20"/>
              </w:rPr>
              <w:t>E</w:t>
            </w:r>
            <w:r>
              <w:rPr>
                <w:rFonts w:hint="eastAsia" w:ascii="黑体" w:hAnsi="黑体" w:eastAsia="黑体"/>
                <w:b/>
                <w:bCs/>
                <w:color w:val="000000"/>
                <w:kern w:val="0"/>
                <w:sz w:val="20"/>
                <w:szCs w:val="20"/>
              </w:rPr>
              <w:t>游客满意度</w:t>
            </w: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E</w:t>
            </w:r>
            <w:r>
              <w:rPr>
                <w:rFonts w:hint="eastAsia" w:ascii="宋体" w:hAnsi="宋体"/>
                <w:b/>
                <w:bCs/>
                <w:color w:val="000000"/>
                <w:kern w:val="0"/>
                <w:sz w:val="20"/>
                <w:szCs w:val="20"/>
              </w:rPr>
              <w:t>1</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对此次三亚旅游总体满意程度</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9447" w:type="dxa"/>
            <w:gridSpan w:val="14"/>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widowControl/>
              <w:jc w:val="left"/>
              <w:rPr>
                <w:rFonts w:ascii="宋体" w:hAnsi="宋体" w:cs="宋体"/>
                <w:b/>
                <w:bCs/>
                <w:color w:val="000000"/>
                <w:kern w:val="0"/>
                <w:sz w:val="20"/>
                <w:szCs w:val="20"/>
              </w:rPr>
            </w:pPr>
            <w:r>
              <w:rPr>
                <w:rFonts w:ascii="黑体" w:hAnsi="黑体" w:eastAsia="黑体"/>
                <w:b/>
                <w:bCs/>
                <w:color w:val="000000"/>
                <w:kern w:val="0"/>
                <w:sz w:val="20"/>
                <w:szCs w:val="20"/>
              </w:rPr>
              <w:t>F</w:t>
            </w:r>
            <w:r>
              <w:rPr>
                <w:rFonts w:hint="eastAsia" w:ascii="黑体" w:hAnsi="黑体" w:eastAsia="黑体"/>
                <w:b/>
                <w:bCs/>
                <w:color w:val="000000"/>
                <w:kern w:val="0"/>
                <w:sz w:val="20"/>
                <w:szCs w:val="20"/>
              </w:rPr>
              <w:t>旅游品质升级</w:t>
            </w: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F</w:t>
            </w:r>
            <w:r>
              <w:rPr>
                <w:rFonts w:hint="eastAsia" w:ascii="宋体" w:hAnsi="宋体"/>
                <w:b/>
                <w:bCs/>
                <w:color w:val="000000"/>
                <w:kern w:val="0"/>
                <w:sz w:val="20"/>
                <w:szCs w:val="20"/>
              </w:rPr>
              <w:t>1</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未来重游三亚的意愿</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shd w:val="clear" w:color="auto" w:fill="DBE5F1" w:themeFill="accent1" w:themeFillTint="33"/>
            <w:vAlign w:val="center"/>
          </w:tcPr>
          <w:p>
            <w:pPr>
              <w:widowControl/>
              <w:jc w:val="left"/>
              <w:rPr>
                <w:rFonts w:ascii="宋体" w:hAnsi="宋体"/>
                <w:b/>
                <w:bCs/>
                <w:color w:val="000000"/>
                <w:kern w:val="0"/>
                <w:sz w:val="20"/>
                <w:szCs w:val="20"/>
              </w:rPr>
            </w:pPr>
            <w:r>
              <w:rPr>
                <w:rFonts w:ascii="宋体" w:hAnsi="宋体"/>
                <w:b/>
                <w:bCs/>
                <w:color w:val="000000"/>
                <w:kern w:val="0"/>
                <w:sz w:val="20"/>
                <w:szCs w:val="20"/>
              </w:rPr>
              <w:t>F2</w:t>
            </w:r>
          </w:p>
        </w:tc>
        <w:tc>
          <w:tcPr>
            <w:tcW w:w="2869" w:type="dxa"/>
            <w:tcBorders>
              <w:top w:val="nil"/>
              <w:left w:val="nil"/>
              <w:bottom w:val="single" w:color="auto" w:sz="4" w:space="0"/>
              <w:right w:val="single" w:color="auto" w:sz="4" w:space="0"/>
            </w:tcBorders>
            <w:shd w:val="clear" w:color="auto" w:fill="DBE5F1" w:themeFill="accent1" w:themeFillTint="33"/>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推荐亲戚或朋友到三亚旅游的意愿</w:t>
            </w:r>
          </w:p>
        </w:tc>
        <w:tc>
          <w:tcPr>
            <w:tcW w:w="4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35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31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319"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374"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37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346"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583"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1587" w:type="dxa"/>
            <w:tcBorders>
              <w:top w:val="nil"/>
              <w:left w:val="nil"/>
              <w:bottom w:val="single" w:color="auto" w:sz="4" w:space="0"/>
              <w:right w:val="single" w:color="auto" w:sz="4" w:space="0"/>
            </w:tcBorders>
            <w:shd w:val="clear" w:color="auto" w:fill="DBE5F1" w:themeFill="accent1" w:themeFillTint="33"/>
            <w:vAlign w:val="center"/>
          </w:tcPr>
          <w:p>
            <w:pPr>
              <w:widowControl/>
              <w:jc w:val="center"/>
              <w:rPr>
                <w:rFonts w:ascii="宋体" w:hAnsi="宋体"/>
                <w:color w:val="000000"/>
                <w:kern w:val="0"/>
                <w:sz w:val="20"/>
                <w:szCs w:val="20"/>
              </w:rPr>
            </w:pPr>
          </w:p>
        </w:tc>
      </w:tr>
    </w:tbl>
    <w:p>
      <w:pPr>
        <w:rPr>
          <w:b/>
          <w:bCs/>
        </w:rPr>
      </w:pPr>
    </w:p>
    <w:p>
      <w:pPr>
        <w:ind w:firstLine="482"/>
        <w:rPr>
          <w:rFonts w:ascii="黑体" w:hAnsi="黑体" w:eastAsia="黑体"/>
          <w:b/>
          <w:bCs/>
        </w:rPr>
      </w:pPr>
      <w:r>
        <w:rPr>
          <w:rFonts w:hint="eastAsia" w:ascii="黑体" w:hAnsi="黑体" w:eastAsia="黑体"/>
          <w:b/>
          <w:bCs/>
        </w:rPr>
        <w:t>Q</w:t>
      </w:r>
      <w:r>
        <w:rPr>
          <w:rFonts w:ascii="黑体" w:hAnsi="黑体" w:eastAsia="黑体"/>
          <w:b/>
          <w:bCs/>
        </w:rPr>
        <w:t>2.您对</w:t>
      </w:r>
      <w:r>
        <w:rPr>
          <w:rFonts w:hint="eastAsia" w:ascii="黑体" w:hAnsi="黑体" w:eastAsia="黑体"/>
          <w:b/>
          <w:bCs/>
        </w:rPr>
        <w:t>三亚市旅游业</w:t>
      </w:r>
      <w:r>
        <w:rPr>
          <w:rFonts w:ascii="黑体" w:hAnsi="黑体" w:eastAsia="黑体"/>
          <w:b/>
          <w:bCs/>
        </w:rPr>
        <w:t>有何其他意见和建议？（1</w:t>
      </w:r>
      <w:r>
        <w:rPr>
          <w:rFonts w:hint="eastAsia" w:ascii="黑体" w:hAnsi="黑体" w:eastAsia="黑体"/>
          <w:b/>
          <w:bCs/>
        </w:rPr>
        <w:t>.</w:t>
      </w:r>
      <w:r>
        <w:rPr>
          <w:rFonts w:ascii="黑体" w:hAnsi="黑体" w:eastAsia="黑体"/>
          <w:b/>
          <w:bCs/>
        </w:rPr>
        <w:t>亟需改进的</w:t>
      </w:r>
      <w:r>
        <w:rPr>
          <w:rFonts w:hint="eastAsia" w:ascii="黑体" w:hAnsi="黑体" w:eastAsia="黑体"/>
          <w:b/>
          <w:bCs/>
        </w:rPr>
        <w:t>问题；</w:t>
      </w:r>
      <w:r>
        <w:rPr>
          <w:rFonts w:ascii="黑体" w:hAnsi="黑体" w:eastAsia="黑体"/>
          <w:b/>
          <w:bCs/>
        </w:rPr>
        <w:t>2</w:t>
      </w:r>
      <w:r>
        <w:rPr>
          <w:rFonts w:hint="eastAsia" w:ascii="黑体" w:hAnsi="黑体" w:eastAsia="黑体"/>
          <w:b/>
          <w:bCs/>
        </w:rPr>
        <w:t>.</w:t>
      </w:r>
      <w:r>
        <w:rPr>
          <w:rFonts w:ascii="黑体" w:hAnsi="黑体" w:eastAsia="黑体"/>
          <w:b/>
          <w:bCs/>
        </w:rPr>
        <w:t>影响</w:t>
      </w:r>
      <w:r>
        <w:rPr>
          <w:rFonts w:hint="eastAsia" w:ascii="黑体" w:hAnsi="黑体" w:eastAsia="黑体"/>
          <w:b/>
          <w:bCs/>
        </w:rPr>
        <w:t>旅游体验</w:t>
      </w:r>
      <w:r>
        <w:rPr>
          <w:rFonts w:ascii="黑体" w:hAnsi="黑体" w:eastAsia="黑体"/>
          <w:b/>
          <w:bCs/>
        </w:rPr>
        <w:t>的主要问题</w:t>
      </w:r>
      <w:r>
        <w:rPr>
          <w:rFonts w:hint="eastAsia" w:ascii="黑体" w:hAnsi="黑体" w:eastAsia="黑体"/>
          <w:b/>
          <w:bCs/>
        </w:rPr>
        <w:t>；3.您的建议</w:t>
      </w:r>
      <w:r>
        <w:rPr>
          <w:rFonts w:ascii="黑体" w:hAnsi="黑体" w:eastAsia="黑体"/>
          <w:b/>
          <w:bCs/>
        </w:rPr>
        <w:t>）</w:t>
      </w:r>
    </w:p>
    <w:p>
      <w:pPr>
        <w:rPr>
          <w:rFonts w:ascii="黑体" w:hAnsi="黑体" w:eastAsia="黑体"/>
          <w:b/>
          <w:sz w:val="28"/>
          <w:szCs w:val="28"/>
          <w:u w:val="single"/>
        </w:rPr>
      </w:pPr>
      <w:r>
        <w:rPr>
          <w:rFonts w:ascii="黑体" w:hAnsi="黑体" w:eastAsia="黑体"/>
          <w:b/>
          <w:sz w:val="28"/>
          <w:szCs w:val="28"/>
          <w:u w:val="single"/>
        </w:rPr>
        <w:t xml:space="preserve">                                                                </w:t>
      </w:r>
    </w:p>
    <w:p>
      <w:pPr>
        <w:rPr>
          <w:rFonts w:ascii="黑体" w:hAnsi="黑体" w:eastAsia="黑体"/>
          <w:b/>
          <w:sz w:val="28"/>
          <w:szCs w:val="28"/>
          <w:u w:val="single"/>
        </w:rPr>
      </w:pPr>
      <w:r>
        <w:rPr>
          <w:rFonts w:ascii="黑体" w:hAnsi="黑体" w:eastAsia="黑体"/>
          <w:b/>
          <w:sz w:val="28"/>
          <w:szCs w:val="28"/>
          <w:u w:val="single"/>
        </w:rPr>
        <w:t xml:space="preserve">                                                            </w:t>
      </w:r>
    </w:p>
    <w:p>
      <w:pPr>
        <w:rPr>
          <w:rFonts w:ascii="黑体" w:hAnsi="黑体" w:eastAsia="黑体"/>
          <w:b/>
          <w:sz w:val="28"/>
          <w:szCs w:val="28"/>
          <w:u w:val="single"/>
        </w:rPr>
      </w:pPr>
      <w:r>
        <w:rPr>
          <w:rFonts w:hint="eastAsia" w:ascii="黑体" w:hAnsi="黑体" w:eastAsia="黑体"/>
          <w:b/>
          <w:sz w:val="28"/>
          <w:szCs w:val="28"/>
          <w:u w:val="single"/>
        </w:rPr>
        <w:t xml:space="preserve">                                                            </w:t>
      </w:r>
    </w:p>
    <w:p>
      <w:pPr>
        <w:numPr>
          <w:ilvl w:val="0"/>
          <w:numId w:val="9"/>
        </w:numPr>
        <w:rPr>
          <w:rFonts w:ascii="黑体" w:hAnsi="黑体" w:eastAsia="黑体"/>
          <w:b/>
          <w:bCs/>
        </w:rPr>
      </w:pPr>
      <w:r>
        <w:rPr>
          <w:rFonts w:hint="eastAsia" w:ascii="黑体" w:hAnsi="黑体" w:eastAsia="黑体"/>
          <w:b/>
          <w:bCs/>
        </w:rPr>
        <w:t>目的与偏好：</w:t>
      </w:r>
    </w:p>
    <w:p>
      <w:pPr>
        <w:ind w:firstLine="482"/>
        <w:rPr>
          <w:rFonts w:ascii="黑体" w:hAnsi="黑体" w:eastAsia="黑体"/>
          <w:b/>
          <w:bCs/>
        </w:rPr>
      </w:pPr>
      <w:r>
        <w:rPr>
          <w:rFonts w:hint="eastAsia" w:ascii="黑体" w:hAnsi="黑体" w:eastAsia="黑体"/>
          <w:b/>
          <w:bCs/>
        </w:rPr>
        <w:t>Q3</w:t>
      </w:r>
      <w:r>
        <w:rPr>
          <w:rFonts w:ascii="黑体" w:hAnsi="黑体" w:eastAsia="黑体"/>
          <w:b/>
          <w:bCs/>
        </w:rPr>
        <w:t>.</w:t>
      </w:r>
      <w:r>
        <w:rPr>
          <w:rFonts w:hint="eastAsia" w:ascii="黑体" w:hAnsi="黑体" w:eastAsia="黑体"/>
          <w:b/>
          <w:bCs/>
        </w:rPr>
        <w:t>您本次出游的目的是？（多选）</w:t>
      </w:r>
    </w:p>
    <w:p>
      <w:pPr>
        <w:ind w:firstLine="480"/>
        <w:rPr>
          <w:rFonts w:ascii="宋体" w:hAnsi="宋体"/>
        </w:rPr>
      </w:pPr>
      <w:r>
        <w:rPr>
          <w:rFonts w:hint="eastAsia" w:ascii="宋体" w:hAnsi="宋体"/>
        </w:rPr>
        <w:t>A</w:t>
      </w:r>
      <w:r>
        <w:rPr>
          <w:rFonts w:ascii="宋体" w:hAnsi="宋体"/>
        </w:rPr>
        <w:t>.</w:t>
      </w:r>
      <w:r>
        <w:rPr>
          <w:rFonts w:hint="eastAsia" w:ascii="宋体" w:hAnsi="宋体"/>
        </w:rPr>
        <w:t>商务出行  B</w:t>
      </w:r>
      <w:r>
        <w:rPr>
          <w:rFonts w:ascii="宋体" w:hAnsi="宋体"/>
        </w:rPr>
        <w:t>.</w:t>
      </w:r>
      <w:r>
        <w:rPr>
          <w:rFonts w:hint="eastAsia" w:ascii="宋体" w:hAnsi="宋体"/>
        </w:rPr>
        <w:t>探亲访友  C</w:t>
      </w:r>
      <w:r>
        <w:rPr>
          <w:rFonts w:ascii="宋体" w:hAnsi="宋体"/>
        </w:rPr>
        <w:t>.</w:t>
      </w:r>
      <w:r>
        <w:rPr>
          <w:rFonts w:hint="eastAsia" w:ascii="宋体" w:hAnsi="宋体"/>
        </w:rPr>
        <w:t xml:space="preserve">休闲度假 </w:t>
      </w:r>
    </w:p>
    <w:p>
      <w:pPr>
        <w:ind w:firstLine="480"/>
        <w:rPr>
          <w:rFonts w:ascii="宋体" w:hAnsi="宋体"/>
        </w:rPr>
      </w:pPr>
      <w:r>
        <w:rPr>
          <w:rFonts w:hint="eastAsia" w:ascii="宋体" w:hAnsi="宋体"/>
        </w:rPr>
        <w:t>D</w:t>
      </w:r>
      <w:r>
        <w:rPr>
          <w:rFonts w:ascii="宋体" w:hAnsi="宋体"/>
        </w:rPr>
        <w:t>.</w:t>
      </w:r>
      <w:r>
        <w:rPr>
          <w:rFonts w:hint="eastAsia" w:ascii="宋体" w:hAnsi="宋体"/>
        </w:rPr>
        <w:t>游览观光  E</w:t>
      </w:r>
      <w:r>
        <w:rPr>
          <w:rFonts w:ascii="宋体" w:hAnsi="宋体"/>
        </w:rPr>
        <w:t>.</w:t>
      </w:r>
      <w:r>
        <w:rPr>
          <w:rFonts w:hint="eastAsia" w:ascii="宋体" w:hAnsi="宋体"/>
        </w:rPr>
        <w:t>会议会展  F</w:t>
      </w:r>
      <w:r>
        <w:rPr>
          <w:rFonts w:ascii="宋体" w:hAnsi="宋体"/>
        </w:rPr>
        <w:t>.</w:t>
      </w:r>
      <w:r>
        <w:rPr>
          <w:rFonts w:hint="eastAsia" w:ascii="宋体" w:hAnsi="宋体"/>
        </w:rPr>
        <w:t>康养疗愈</w:t>
      </w:r>
    </w:p>
    <w:p>
      <w:pPr>
        <w:ind w:firstLine="480"/>
        <w:rPr>
          <w:rFonts w:ascii="宋体" w:hAnsi="宋体"/>
        </w:rPr>
      </w:pPr>
      <w:r>
        <w:rPr>
          <w:rFonts w:hint="eastAsia" w:ascii="宋体" w:hAnsi="宋体"/>
        </w:rPr>
        <w:t>G.其他_________________（请注明）</w:t>
      </w:r>
    </w:p>
    <w:p>
      <w:pPr>
        <w:ind w:firstLine="480"/>
        <w:rPr>
          <w:rFonts w:ascii="黑体" w:hAnsi="黑体" w:eastAsia="黑体"/>
          <w:b/>
          <w:bCs/>
        </w:rPr>
      </w:pPr>
      <w:r>
        <w:rPr>
          <w:rFonts w:hint="eastAsia" w:ascii="宋体" w:hAnsi="宋体"/>
        </w:rPr>
        <w:t xml:space="preserve"> </w:t>
      </w:r>
    </w:p>
    <w:p>
      <w:pPr>
        <w:ind w:firstLine="482"/>
        <w:rPr>
          <w:rFonts w:ascii="黑体" w:hAnsi="黑体" w:eastAsia="黑体"/>
          <w:b/>
          <w:bCs/>
        </w:rPr>
      </w:pPr>
      <w:r>
        <w:rPr>
          <w:rFonts w:hint="eastAsia" w:ascii="黑体" w:hAnsi="黑体" w:eastAsia="黑体"/>
          <w:b/>
          <w:bCs/>
        </w:rPr>
        <w:t>Q4</w:t>
      </w:r>
      <w:r>
        <w:rPr>
          <w:rFonts w:ascii="黑体" w:hAnsi="黑体" w:eastAsia="黑体"/>
          <w:b/>
          <w:bCs/>
        </w:rPr>
        <w:t>.</w:t>
      </w:r>
      <w:r>
        <w:rPr>
          <w:rFonts w:hint="eastAsia" w:ascii="黑体" w:hAnsi="黑体" w:eastAsia="黑体"/>
          <w:b/>
          <w:bCs/>
        </w:rPr>
        <w:t>您在三亚参与/体验了以下哪些旅游活动？（多选）</w:t>
      </w:r>
    </w:p>
    <w:p>
      <w:pPr>
        <w:ind w:firstLine="480"/>
        <w:rPr>
          <w:rFonts w:ascii="黑体" w:hAnsi="黑体" w:eastAsia="黑体"/>
        </w:rPr>
      </w:pPr>
      <w:r>
        <w:rPr>
          <w:rFonts w:hint="eastAsia" w:ascii="宋体" w:hAnsi="宋体"/>
        </w:rPr>
        <w:t>A</w:t>
      </w:r>
      <w:r>
        <w:rPr>
          <w:rFonts w:ascii="宋体" w:hAnsi="宋体"/>
        </w:rPr>
        <w:t>.</w:t>
      </w:r>
      <w:r>
        <w:rPr>
          <w:rFonts w:hint="eastAsia" w:ascii="宋体" w:hAnsi="宋体"/>
        </w:rPr>
        <w:t>景区游览</w:t>
      </w:r>
      <w:r>
        <w:rPr>
          <w:rFonts w:hint="eastAsia" w:ascii="黑体" w:hAnsi="黑体" w:eastAsia="黑体"/>
          <w:shd w:val="pct10" w:color="auto" w:fill="FFFFFF"/>
        </w:rPr>
        <w:t>【跳转Q5】</w:t>
      </w:r>
    </w:p>
    <w:p>
      <w:pPr>
        <w:ind w:firstLine="480"/>
        <w:rPr>
          <w:rFonts w:ascii="宋体" w:hAnsi="宋体"/>
        </w:rPr>
      </w:pPr>
      <w:r>
        <w:rPr>
          <w:rFonts w:hint="eastAsia" w:ascii="宋体" w:hAnsi="宋体"/>
        </w:rPr>
        <w:t>B</w:t>
      </w:r>
      <w:r>
        <w:rPr>
          <w:rFonts w:ascii="宋体" w:hAnsi="宋体"/>
        </w:rPr>
        <w:t>.</w:t>
      </w:r>
      <w:r>
        <w:rPr>
          <w:rFonts w:hint="eastAsia" w:ascii="宋体" w:hAnsi="宋体"/>
        </w:rPr>
        <w:t>酒店体验</w:t>
      </w:r>
    </w:p>
    <w:p>
      <w:pPr>
        <w:ind w:firstLine="480"/>
        <w:rPr>
          <w:rFonts w:ascii="宋体" w:hAnsi="宋体"/>
        </w:rPr>
      </w:pPr>
      <w:r>
        <w:rPr>
          <w:rFonts w:hint="eastAsia" w:ascii="宋体" w:hAnsi="宋体"/>
        </w:rPr>
        <w:t>C</w:t>
      </w:r>
      <w:r>
        <w:rPr>
          <w:rFonts w:ascii="宋体" w:hAnsi="宋体"/>
        </w:rPr>
        <w:t>.</w:t>
      </w:r>
      <w:r>
        <w:rPr>
          <w:rFonts w:hint="eastAsia" w:ascii="宋体" w:hAnsi="宋体"/>
        </w:rPr>
        <w:t>体育运动类(冲浪、潜水、高尔夫、徒步、自行车、跳伞等）</w:t>
      </w:r>
      <w:r>
        <w:rPr>
          <w:rFonts w:hint="eastAsia" w:ascii="黑体" w:hAnsi="黑体" w:eastAsia="黑体"/>
          <w:shd w:val="pct10" w:color="auto" w:fill="FFFFFF"/>
        </w:rPr>
        <w:t>【跳转Q6】</w:t>
      </w:r>
    </w:p>
    <w:p>
      <w:pPr>
        <w:ind w:firstLine="480"/>
        <w:rPr>
          <w:rFonts w:ascii="宋体" w:hAnsi="宋体"/>
        </w:rPr>
      </w:pPr>
      <w:r>
        <w:rPr>
          <w:rFonts w:hint="eastAsia" w:ascii="宋体" w:hAnsi="宋体"/>
        </w:rPr>
        <w:t>D</w:t>
      </w:r>
      <w:r>
        <w:rPr>
          <w:rFonts w:ascii="宋体" w:hAnsi="宋体"/>
        </w:rPr>
        <w:t>.</w:t>
      </w:r>
      <w:r>
        <w:rPr>
          <w:rFonts w:hint="eastAsia" w:ascii="宋体" w:hAnsi="宋体"/>
        </w:rPr>
        <w:t>购物类</w:t>
      </w:r>
      <w:r>
        <w:rPr>
          <w:rFonts w:hint="eastAsia" w:ascii="黑体" w:hAnsi="黑体" w:eastAsia="黑体"/>
          <w:shd w:val="pct10" w:color="auto" w:fill="FFFFFF"/>
        </w:rPr>
        <w:t>【跳转Q7】</w:t>
      </w:r>
    </w:p>
    <w:p>
      <w:pPr>
        <w:ind w:firstLine="480"/>
        <w:rPr>
          <w:rFonts w:ascii="宋体" w:hAnsi="宋体"/>
        </w:rPr>
      </w:pPr>
      <w:r>
        <w:rPr>
          <w:rFonts w:hint="eastAsia" w:ascii="宋体" w:hAnsi="宋体"/>
        </w:rPr>
        <w:t>E</w:t>
      </w:r>
      <w:r>
        <w:rPr>
          <w:rFonts w:ascii="宋体" w:hAnsi="宋体"/>
        </w:rPr>
        <w:t>.</w:t>
      </w:r>
      <w:r>
        <w:rPr>
          <w:rFonts w:hint="eastAsia" w:ascii="宋体" w:hAnsi="宋体"/>
        </w:rPr>
        <w:t>游船游艇类（游艇、邮轮、游船等，含海钓等海上体验项目）</w:t>
      </w:r>
      <w:r>
        <w:rPr>
          <w:rFonts w:hint="eastAsia" w:ascii="黑体" w:hAnsi="黑体" w:eastAsia="黑体"/>
          <w:shd w:val="pct10" w:color="auto" w:fill="FFFFFF"/>
        </w:rPr>
        <w:t>【跳转Q8】</w:t>
      </w:r>
    </w:p>
    <w:p>
      <w:pPr>
        <w:ind w:firstLine="480"/>
        <w:rPr>
          <w:rFonts w:ascii="宋体" w:hAnsi="宋体"/>
        </w:rPr>
      </w:pPr>
      <w:r>
        <w:rPr>
          <w:rFonts w:hint="eastAsia" w:ascii="宋体" w:hAnsi="宋体"/>
        </w:rPr>
        <w:t>F</w:t>
      </w:r>
      <w:r>
        <w:rPr>
          <w:rFonts w:ascii="宋体" w:hAnsi="宋体"/>
        </w:rPr>
        <w:t>.</w:t>
      </w:r>
      <w:r>
        <w:rPr>
          <w:rFonts w:hint="eastAsia" w:ascii="宋体" w:hAnsi="宋体"/>
        </w:rPr>
        <w:t>康养类（SPA、中医理疗、度假疗养等）</w:t>
      </w:r>
    </w:p>
    <w:p>
      <w:pPr>
        <w:ind w:firstLine="480"/>
        <w:rPr>
          <w:rFonts w:ascii="宋体" w:hAnsi="宋体"/>
        </w:rPr>
      </w:pPr>
      <w:r>
        <w:rPr>
          <w:rFonts w:hint="eastAsia" w:ascii="宋体" w:hAnsi="宋体"/>
        </w:rPr>
        <w:t>G</w:t>
      </w:r>
      <w:r>
        <w:rPr>
          <w:rFonts w:ascii="宋体" w:hAnsi="宋体"/>
        </w:rPr>
        <w:t>.</w:t>
      </w:r>
      <w:r>
        <w:rPr>
          <w:rFonts w:hint="eastAsia" w:ascii="宋体" w:hAnsi="宋体"/>
        </w:rPr>
        <w:t>会议展览及奖励旅游（参加会议展览或者由上级提供经费支持的旅游活动）</w:t>
      </w:r>
    </w:p>
    <w:p>
      <w:pPr>
        <w:ind w:firstLine="480"/>
        <w:rPr>
          <w:rFonts w:ascii="宋体" w:hAnsi="宋体"/>
        </w:rPr>
      </w:pPr>
      <w:r>
        <w:rPr>
          <w:rFonts w:hint="eastAsia" w:ascii="宋体" w:hAnsi="宋体"/>
        </w:rPr>
        <w:t>H</w:t>
      </w:r>
      <w:r>
        <w:rPr>
          <w:rFonts w:ascii="宋体" w:hAnsi="宋体"/>
        </w:rPr>
        <w:t>.</w:t>
      </w:r>
      <w:r>
        <w:rPr>
          <w:rFonts w:hint="eastAsia" w:ascii="宋体" w:hAnsi="宋体"/>
        </w:rPr>
        <w:t>婚庆类（举办或参加婚礼、婚纱摄影、度蜜月等）</w:t>
      </w:r>
    </w:p>
    <w:p>
      <w:pPr>
        <w:ind w:firstLine="480"/>
        <w:rPr>
          <w:rFonts w:ascii="宋体" w:hAnsi="宋体"/>
        </w:rPr>
      </w:pPr>
      <w:r>
        <w:rPr>
          <w:rFonts w:hint="eastAsia" w:ascii="宋体" w:hAnsi="宋体"/>
        </w:rPr>
        <w:t>I</w:t>
      </w:r>
      <w:r>
        <w:rPr>
          <w:rFonts w:ascii="宋体" w:hAnsi="宋体"/>
        </w:rPr>
        <w:t>.</w:t>
      </w:r>
      <w:r>
        <w:rPr>
          <w:rFonts w:hint="eastAsia" w:ascii="宋体" w:hAnsi="宋体"/>
        </w:rPr>
        <w:t>房车露营</w:t>
      </w:r>
    </w:p>
    <w:p>
      <w:pPr>
        <w:ind w:firstLine="480"/>
        <w:rPr>
          <w:rFonts w:ascii="宋体" w:hAnsi="宋体"/>
        </w:rPr>
      </w:pPr>
      <w:r>
        <w:rPr>
          <w:rFonts w:hint="eastAsia" w:ascii="宋体" w:hAnsi="宋体"/>
        </w:rPr>
        <w:t>J.低空旅游（直升机、水上飞机等）</w:t>
      </w:r>
    </w:p>
    <w:p>
      <w:pPr>
        <w:ind w:firstLine="480"/>
        <w:rPr>
          <w:rFonts w:ascii="宋体" w:hAnsi="宋体"/>
        </w:rPr>
      </w:pPr>
      <w:r>
        <w:rPr>
          <w:rFonts w:hint="eastAsia" w:ascii="宋体" w:hAnsi="宋体"/>
        </w:rPr>
        <w:t>K</w:t>
      </w:r>
      <w:r>
        <w:rPr>
          <w:rFonts w:ascii="宋体" w:hAnsi="宋体"/>
        </w:rPr>
        <w:t>.</w:t>
      </w:r>
      <w:r>
        <w:rPr>
          <w:rFonts w:hint="eastAsia" w:ascii="宋体" w:hAnsi="宋体"/>
        </w:rPr>
        <w:t>文化类（研学旅游、体验少数民族文化、古城游览、渔村文化、红色文化主题旅游等）</w:t>
      </w:r>
    </w:p>
    <w:p>
      <w:pPr>
        <w:ind w:firstLine="480"/>
        <w:rPr>
          <w:rFonts w:ascii="宋体" w:hAnsi="宋体"/>
        </w:rPr>
      </w:pPr>
      <w:r>
        <w:rPr>
          <w:rFonts w:hint="eastAsia" w:ascii="宋体" w:hAnsi="宋体"/>
        </w:rPr>
        <w:t>L</w:t>
      </w:r>
      <w:r>
        <w:rPr>
          <w:rFonts w:ascii="宋体" w:hAnsi="宋体"/>
        </w:rPr>
        <w:t>.</w:t>
      </w:r>
      <w:r>
        <w:rPr>
          <w:rFonts w:hint="eastAsia" w:ascii="宋体" w:hAnsi="宋体"/>
        </w:rPr>
        <w:t>乡村旅游类（乡村民宿、乡村体验旅游等）；</w:t>
      </w:r>
    </w:p>
    <w:p>
      <w:pPr>
        <w:ind w:firstLine="480"/>
        <w:rPr>
          <w:rFonts w:ascii="宋体" w:hAnsi="宋体"/>
        </w:rPr>
      </w:pPr>
      <w:r>
        <w:rPr>
          <w:rFonts w:hint="eastAsia" w:ascii="宋体" w:hAnsi="宋体"/>
        </w:rPr>
        <w:t>M</w:t>
      </w:r>
      <w:r>
        <w:rPr>
          <w:rFonts w:ascii="宋体" w:hAnsi="宋体"/>
        </w:rPr>
        <w:t>.</w:t>
      </w:r>
      <w:r>
        <w:rPr>
          <w:rFonts w:hint="eastAsia" w:ascii="宋体" w:hAnsi="宋体"/>
        </w:rPr>
        <w:t>美食体验</w:t>
      </w:r>
    </w:p>
    <w:p>
      <w:pPr>
        <w:ind w:firstLine="480"/>
        <w:rPr>
          <w:rFonts w:ascii="宋体" w:hAnsi="宋体"/>
        </w:rPr>
      </w:pPr>
      <w:r>
        <w:rPr>
          <w:rFonts w:hint="eastAsia" w:ascii="宋体" w:hAnsi="宋体"/>
        </w:rPr>
        <w:t>N</w:t>
      </w:r>
      <w:r>
        <w:rPr>
          <w:rFonts w:ascii="宋体" w:hAnsi="宋体"/>
        </w:rPr>
        <w:t>.</w:t>
      </w:r>
      <w:r>
        <w:rPr>
          <w:rFonts w:hint="eastAsia" w:ascii="宋体" w:hAnsi="宋体"/>
        </w:rPr>
        <w:t>城市观光（市区观光、老街及商业区游览）</w:t>
      </w:r>
    </w:p>
    <w:p>
      <w:pPr>
        <w:ind w:firstLine="480"/>
        <w:rPr>
          <w:rFonts w:ascii="宋体" w:hAnsi="宋体"/>
        </w:rPr>
      </w:pPr>
      <w:r>
        <w:rPr>
          <w:rFonts w:hint="eastAsia" w:ascii="宋体" w:hAnsi="宋体"/>
        </w:rPr>
        <w:t>O</w:t>
      </w:r>
      <w:r>
        <w:rPr>
          <w:rFonts w:ascii="宋体" w:hAnsi="宋体"/>
        </w:rPr>
        <w:t>.</w:t>
      </w:r>
      <w:r>
        <w:rPr>
          <w:rFonts w:hint="eastAsia" w:ascii="宋体" w:hAnsi="宋体"/>
        </w:rPr>
        <w:t>落地活动类（音乐节、集市活动、体育赛事、美食节酷玩节、艺术展、演出演艺等）</w:t>
      </w:r>
      <w:r>
        <w:rPr>
          <w:rFonts w:hint="eastAsia" w:ascii="黑体" w:hAnsi="黑体" w:eastAsia="黑体"/>
          <w:shd w:val="pct10" w:color="auto" w:fill="FFFFFF"/>
        </w:rPr>
        <w:t>【跳转Q9】</w:t>
      </w:r>
    </w:p>
    <w:p>
      <w:pPr>
        <w:ind w:firstLine="480"/>
        <w:rPr>
          <w:rFonts w:ascii="宋体" w:hAnsi="宋体"/>
        </w:rPr>
      </w:pPr>
      <w:r>
        <w:rPr>
          <w:rFonts w:hint="eastAsia" w:ascii="宋体" w:hAnsi="宋体"/>
        </w:rPr>
        <w:t>P</w:t>
      </w:r>
      <w:r>
        <w:rPr>
          <w:rFonts w:ascii="宋体" w:hAnsi="宋体"/>
        </w:rPr>
        <w:t>.</w:t>
      </w:r>
      <w:r>
        <w:rPr>
          <w:rFonts w:hint="eastAsia" w:ascii="宋体" w:hAnsi="宋体"/>
        </w:rPr>
        <w:t>明星演艺及粉丝互动等活动</w:t>
      </w:r>
    </w:p>
    <w:p>
      <w:pPr>
        <w:ind w:firstLine="480"/>
        <w:rPr>
          <w:rFonts w:ascii="宋体" w:hAnsi="宋体"/>
        </w:rPr>
      </w:pPr>
      <w:r>
        <w:rPr>
          <w:rFonts w:hint="eastAsia" w:ascii="宋体" w:hAnsi="宋体"/>
        </w:rPr>
        <w:t>Q.其他_________________（请注明）</w:t>
      </w:r>
    </w:p>
    <w:p>
      <w:pPr>
        <w:ind w:firstLine="482"/>
        <w:rPr>
          <w:rFonts w:ascii="宋体" w:hAnsi="宋体"/>
          <w:b/>
          <w:bCs/>
        </w:rPr>
      </w:pPr>
    </w:p>
    <w:p>
      <w:pPr>
        <w:ind w:firstLine="482"/>
        <w:rPr>
          <w:rFonts w:ascii="黑体" w:hAnsi="黑体" w:eastAsia="黑体"/>
          <w:b/>
          <w:bCs/>
        </w:rPr>
      </w:pPr>
      <w:r>
        <w:rPr>
          <w:rFonts w:hint="eastAsia" w:ascii="黑体" w:hAnsi="黑体" w:eastAsia="黑体"/>
          <w:b/>
          <w:bCs/>
        </w:rPr>
        <w:t>（关联题）Q5</w:t>
      </w:r>
      <w:r>
        <w:rPr>
          <w:rFonts w:ascii="黑体" w:hAnsi="黑体" w:eastAsia="黑体"/>
          <w:b/>
          <w:bCs/>
        </w:rPr>
        <w:t>.</w:t>
      </w:r>
      <w:r>
        <w:rPr>
          <w:rFonts w:hint="eastAsia" w:ascii="黑体" w:hAnsi="黑体" w:eastAsia="黑体"/>
          <w:b/>
          <w:bCs/>
        </w:rPr>
        <w:t>您游览了哪些类型的景区？（多选）</w:t>
      </w:r>
    </w:p>
    <w:p>
      <w:pPr>
        <w:numPr>
          <w:ilvl w:val="1"/>
          <w:numId w:val="10"/>
        </w:numPr>
        <w:rPr>
          <w:rFonts w:ascii="宋体" w:hAnsi="宋体"/>
        </w:rPr>
      </w:pPr>
      <w:r>
        <w:rPr>
          <w:rFonts w:hint="eastAsia" w:ascii="宋体" w:hAnsi="宋体"/>
        </w:rPr>
        <w:t>海湾沙滩（大东海、大小洞天、天涯海角等）</w:t>
      </w:r>
    </w:p>
    <w:p>
      <w:pPr>
        <w:numPr>
          <w:ilvl w:val="1"/>
          <w:numId w:val="10"/>
        </w:numPr>
        <w:rPr>
          <w:rFonts w:ascii="宋体" w:hAnsi="宋体"/>
        </w:rPr>
      </w:pPr>
      <w:r>
        <w:rPr>
          <w:rFonts w:hint="eastAsia" w:ascii="宋体" w:hAnsi="宋体"/>
        </w:rPr>
        <w:t>演艺类（千古情、红色娘子军等）</w:t>
      </w:r>
    </w:p>
    <w:p>
      <w:pPr>
        <w:numPr>
          <w:ilvl w:val="1"/>
          <w:numId w:val="10"/>
        </w:numPr>
        <w:rPr>
          <w:rFonts w:ascii="宋体" w:hAnsi="宋体"/>
        </w:rPr>
      </w:pPr>
      <w:r>
        <w:rPr>
          <w:rFonts w:hint="eastAsia" w:ascii="宋体" w:hAnsi="宋体"/>
        </w:rPr>
        <w:t>岛屿类（蜈支洲岛、西岛等）</w:t>
      </w:r>
    </w:p>
    <w:p>
      <w:pPr>
        <w:numPr>
          <w:ilvl w:val="1"/>
          <w:numId w:val="10"/>
        </w:numPr>
        <w:rPr>
          <w:rFonts w:ascii="宋体" w:hAnsi="宋体"/>
        </w:rPr>
      </w:pPr>
      <w:r>
        <w:rPr>
          <w:rFonts w:hint="eastAsia" w:ascii="宋体" w:hAnsi="宋体"/>
        </w:rPr>
        <w:t>乡村类（玫瑰谷、水稻公园等）</w:t>
      </w:r>
    </w:p>
    <w:p>
      <w:pPr>
        <w:numPr>
          <w:ilvl w:val="1"/>
          <w:numId w:val="10"/>
        </w:numPr>
        <w:rPr>
          <w:rFonts w:ascii="宋体" w:hAnsi="宋体"/>
        </w:rPr>
      </w:pPr>
      <w:r>
        <w:rPr>
          <w:rFonts w:hint="eastAsia" w:ascii="宋体" w:hAnsi="宋体"/>
        </w:rPr>
        <w:t>森林类（亚龙湾森林公园、凤凰岭等）</w:t>
      </w:r>
    </w:p>
    <w:p>
      <w:pPr>
        <w:numPr>
          <w:ilvl w:val="1"/>
          <w:numId w:val="10"/>
        </w:numPr>
        <w:rPr>
          <w:rFonts w:ascii="宋体" w:hAnsi="宋体"/>
        </w:rPr>
      </w:pPr>
      <w:r>
        <w:rPr>
          <w:rFonts w:hint="eastAsia" w:ascii="宋体" w:hAnsi="宋体"/>
        </w:rPr>
        <w:t>夜游类（海昌不夜城等）</w:t>
      </w:r>
    </w:p>
    <w:p>
      <w:pPr>
        <w:numPr>
          <w:ilvl w:val="1"/>
          <w:numId w:val="10"/>
        </w:numPr>
        <w:rPr>
          <w:rFonts w:ascii="宋体" w:hAnsi="宋体"/>
        </w:rPr>
      </w:pPr>
      <w:r>
        <w:rPr>
          <w:rFonts w:hint="eastAsia" w:ascii="宋体" w:hAnsi="宋体"/>
        </w:rPr>
        <w:t>其他___________（请注明）</w:t>
      </w:r>
    </w:p>
    <w:p>
      <w:pPr>
        <w:ind w:firstLine="482"/>
        <w:rPr>
          <w:rFonts w:ascii="宋体" w:hAnsi="宋体"/>
          <w:b/>
          <w:bCs/>
        </w:rPr>
      </w:pPr>
    </w:p>
    <w:p>
      <w:pPr>
        <w:ind w:firstLine="482"/>
        <w:rPr>
          <w:rFonts w:ascii="黑体" w:hAnsi="黑体" w:eastAsia="黑体"/>
          <w:b/>
          <w:bCs/>
        </w:rPr>
      </w:pPr>
      <w:r>
        <w:rPr>
          <w:rFonts w:hint="eastAsia" w:ascii="黑体" w:hAnsi="黑体" w:eastAsia="黑体"/>
          <w:b/>
          <w:bCs/>
        </w:rPr>
        <w:t>（关联题）Q6</w:t>
      </w:r>
      <w:r>
        <w:rPr>
          <w:rFonts w:ascii="黑体" w:hAnsi="黑体" w:eastAsia="黑体"/>
          <w:b/>
          <w:bCs/>
        </w:rPr>
        <w:t>.</w:t>
      </w:r>
      <w:r>
        <w:rPr>
          <w:rFonts w:hint="eastAsia" w:ascii="黑体" w:hAnsi="黑体" w:eastAsia="黑体"/>
          <w:b/>
          <w:bCs/>
        </w:rPr>
        <w:t>您参加了体育运动类的哪些活动？（多选）</w:t>
      </w:r>
    </w:p>
    <w:p>
      <w:pPr>
        <w:numPr>
          <w:ilvl w:val="0"/>
          <w:numId w:val="11"/>
        </w:numPr>
        <w:rPr>
          <w:rFonts w:ascii="宋体" w:hAnsi="宋体"/>
        </w:rPr>
      </w:pPr>
      <w:r>
        <w:rPr>
          <w:rFonts w:hint="eastAsia" w:ascii="宋体" w:hAnsi="宋体"/>
        </w:rPr>
        <w:t>高尔夫</w:t>
      </w:r>
    </w:p>
    <w:p>
      <w:pPr>
        <w:numPr>
          <w:ilvl w:val="0"/>
          <w:numId w:val="11"/>
        </w:numPr>
        <w:rPr>
          <w:rFonts w:ascii="宋体" w:hAnsi="宋体"/>
        </w:rPr>
      </w:pPr>
      <w:r>
        <w:rPr>
          <w:rFonts w:hint="eastAsia" w:ascii="宋体" w:hAnsi="宋体"/>
        </w:rPr>
        <w:t>潜水</w:t>
      </w:r>
    </w:p>
    <w:p>
      <w:pPr>
        <w:numPr>
          <w:ilvl w:val="0"/>
          <w:numId w:val="11"/>
        </w:numPr>
        <w:rPr>
          <w:rFonts w:ascii="宋体" w:hAnsi="宋体"/>
        </w:rPr>
      </w:pPr>
      <w:r>
        <w:rPr>
          <w:rFonts w:hint="eastAsia" w:ascii="宋体" w:hAnsi="宋体"/>
        </w:rPr>
        <w:t>冲浪</w:t>
      </w:r>
    </w:p>
    <w:p>
      <w:pPr>
        <w:numPr>
          <w:ilvl w:val="0"/>
          <w:numId w:val="11"/>
        </w:numPr>
        <w:rPr>
          <w:rFonts w:ascii="宋体" w:hAnsi="宋体"/>
        </w:rPr>
      </w:pPr>
      <w:r>
        <w:rPr>
          <w:rFonts w:hint="eastAsia" w:ascii="宋体" w:hAnsi="宋体"/>
        </w:rPr>
        <w:t>帆板/桨板</w:t>
      </w:r>
    </w:p>
    <w:p>
      <w:pPr>
        <w:numPr>
          <w:ilvl w:val="0"/>
          <w:numId w:val="11"/>
        </w:numPr>
        <w:rPr>
          <w:rFonts w:ascii="宋体" w:hAnsi="宋体"/>
        </w:rPr>
      </w:pPr>
      <w:r>
        <w:rPr>
          <w:rFonts w:hint="eastAsia" w:ascii="宋体" w:hAnsi="宋体"/>
        </w:rPr>
        <w:t>海上摩托艇等娱乐项目</w:t>
      </w:r>
    </w:p>
    <w:p>
      <w:pPr>
        <w:numPr>
          <w:ilvl w:val="0"/>
          <w:numId w:val="11"/>
        </w:numPr>
        <w:rPr>
          <w:rFonts w:ascii="宋体" w:hAnsi="宋体"/>
        </w:rPr>
      </w:pPr>
      <w:r>
        <w:rPr>
          <w:rFonts w:hint="eastAsia" w:ascii="宋体" w:hAnsi="宋体"/>
        </w:rPr>
        <w:t>徒步、自行车、越野等</w:t>
      </w:r>
    </w:p>
    <w:p>
      <w:pPr>
        <w:numPr>
          <w:ilvl w:val="0"/>
          <w:numId w:val="11"/>
        </w:numPr>
        <w:rPr>
          <w:rFonts w:ascii="宋体" w:hAnsi="宋体"/>
        </w:rPr>
      </w:pPr>
      <w:r>
        <w:rPr>
          <w:rFonts w:hint="eastAsia" w:ascii="宋体" w:hAnsi="宋体"/>
        </w:rPr>
        <w:t>跳伞等高空运动</w:t>
      </w:r>
    </w:p>
    <w:p>
      <w:pPr>
        <w:numPr>
          <w:ilvl w:val="0"/>
          <w:numId w:val="11"/>
        </w:numPr>
        <w:rPr>
          <w:rFonts w:ascii="宋体" w:hAnsi="宋体"/>
        </w:rPr>
      </w:pPr>
      <w:r>
        <w:rPr>
          <w:rFonts w:hint="eastAsia" w:ascii="宋体" w:hAnsi="宋体"/>
        </w:rPr>
        <w:t>其他_________________（请注明）</w:t>
      </w:r>
    </w:p>
    <w:p>
      <w:pPr>
        <w:rPr>
          <w:rFonts w:ascii="宋体" w:hAnsi="宋体"/>
          <w:b/>
          <w:bCs/>
        </w:rPr>
      </w:pPr>
    </w:p>
    <w:p>
      <w:pPr>
        <w:ind w:firstLine="482"/>
        <w:rPr>
          <w:rFonts w:ascii="黑体" w:hAnsi="黑体" w:eastAsia="黑体"/>
          <w:b/>
          <w:bCs/>
        </w:rPr>
      </w:pPr>
      <w:r>
        <w:rPr>
          <w:rFonts w:hint="eastAsia" w:ascii="黑体" w:hAnsi="黑体" w:eastAsia="黑体"/>
          <w:b/>
          <w:bCs/>
        </w:rPr>
        <w:t>（关联题）Q7</w:t>
      </w:r>
      <w:r>
        <w:rPr>
          <w:rFonts w:ascii="黑体" w:hAnsi="黑体" w:eastAsia="黑体"/>
          <w:b/>
          <w:bCs/>
        </w:rPr>
        <w:t>.</w:t>
      </w:r>
      <w:r>
        <w:rPr>
          <w:rFonts w:hint="eastAsia" w:ascii="黑体" w:hAnsi="黑体" w:eastAsia="黑体"/>
          <w:b/>
          <w:bCs/>
        </w:rPr>
        <w:t>您购买了哪些类型的商品？（多选）</w:t>
      </w:r>
    </w:p>
    <w:p>
      <w:pPr>
        <w:numPr>
          <w:ilvl w:val="0"/>
          <w:numId w:val="12"/>
        </w:numPr>
        <w:rPr>
          <w:rFonts w:ascii="宋体" w:hAnsi="宋体"/>
        </w:rPr>
      </w:pPr>
      <w:r>
        <w:rPr>
          <w:rFonts w:hint="eastAsia" w:ascii="宋体" w:hAnsi="宋体"/>
        </w:rPr>
        <w:t>离岛免税品</w:t>
      </w:r>
    </w:p>
    <w:p>
      <w:pPr>
        <w:numPr>
          <w:ilvl w:val="0"/>
          <w:numId w:val="12"/>
        </w:numPr>
        <w:rPr>
          <w:rFonts w:ascii="宋体" w:hAnsi="宋体"/>
        </w:rPr>
      </w:pPr>
      <w:r>
        <w:rPr>
          <w:rFonts w:hint="eastAsia" w:ascii="宋体" w:hAnsi="宋体"/>
        </w:rPr>
        <w:t>珍珠、椰壳等旅游纪念品</w:t>
      </w:r>
    </w:p>
    <w:p>
      <w:pPr>
        <w:numPr>
          <w:ilvl w:val="0"/>
          <w:numId w:val="12"/>
        </w:numPr>
        <w:rPr>
          <w:rFonts w:ascii="宋体" w:hAnsi="宋体"/>
        </w:rPr>
      </w:pPr>
      <w:r>
        <w:rPr>
          <w:rFonts w:hint="eastAsia" w:ascii="宋体" w:hAnsi="宋体"/>
        </w:rPr>
        <w:t>黎锦等传统文化类产品</w:t>
      </w:r>
    </w:p>
    <w:p>
      <w:pPr>
        <w:numPr>
          <w:ilvl w:val="0"/>
          <w:numId w:val="12"/>
        </w:numPr>
        <w:rPr>
          <w:rFonts w:ascii="宋体" w:hAnsi="宋体"/>
        </w:rPr>
      </w:pPr>
      <w:r>
        <w:rPr>
          <w:rFonts w:hint="eastAsia" w:ascii="宋体" w:hAnsi="宋体"/>
        </w:rPr>
        <w:t>文创设计现代文化类产品</w:t>
      </w:r>
    </w:p>
    <w:p>
      <w:pPr>
        <w:numPr>
          <w:ilvl w:val="0"/>
          <w:numId w:val="12"/>
        </w:numPr>
        <w:rPr>
          <w:rFonts w:ascii="宋体" w:hAnsi="宋体"/>
        </w:rPr>
      </w:pPr>
      <w:r>
        <w:rPr>
          <w:rFonts w:hint="eastAsia" w:ascii="宋体" w:hAnsi="宋体"/>
        </w:rPr>
        <w:t>热带水果、海鲜干货等特产</w:t>
      </w:r>
    </w:p>
    <w:p>
      <w:pPr>
        <w:numPr>
          <w:ilvl w:val="0"/>
          <w:numId w:val="12"/>
        </w:numPr>
        <w:rPr>
          <w:rFonts w:ascii="宋体" w:hAnsi="宋体"/>
        </w:rPr>
      </w:pPr>
      <w:r>
        <w:rPr>
          <w:rFonts w:hint="eastAsia" w:ascii="宋体" w:hAnsi="宋体"/>
        </w:rPr>
        <w:t>其他________________（请注明）</w:t>
      </w:r>
    </w:p>
    <w:p>
      <w:pPr>
        <w:ind w:firstLine="482"/>
        <w:rPr>
          <w:rFonts w:ascii="宋体" w:hAnsi="宋体"/>
          <w:b/>
          <w:bCs/>
        </w:rPr>
      </w:pPr>
    </w:p>
    <w:p>
      <w:pPr>
        <w:ind w:firstLine="482"/>
        <w:rPr>
          <w:rFonts w:ascii="黑体" w:hAnsi="黑体" w:eastAsia="黑体"/>
          <w:b/>
          <w:bCs/>
        </w:rPr>
      </w:pPr>
      <w:r>
        <w:rPr>
          <w:rFonts w:hint="eastAsia" w:ascii="黑体" w:hAnsi="黑体" w:eastAsia="黑体"/>
          <w:b/>
          <w:bCs/>
        </w:rPr>
        <w:t>（关联题）Q8</w:t>
      </w:r>
      <w:r>
        <w:rPr>
          <w:rFonts w:ascii="黑体" w:hAnsi="黑体" w:eastAsia="黑体"/>
          <w:b/>
          <w:bCs/>
        </w:rPr>
        <w:t>.</w:t>
      </w:r>
      <w:r>
        <w:rPr>
          <w:rFonts w:hint="eastAsia" w:ascii="黑体" w:hAnsi="黑体" w:eastAsia="黑体"/>
          <w:b/>
          <w:bCs/>
        </w:rPr>
        <w:t>您参加了游船游艇类的下列哪些活动？（多选）</w:t>
      </w:r>
    </w:p>
    <w:p>
      <w:pPr>
        <w:numPr>
          <w:ilvl w:val="0"/>
          <w:numId w:val="13"/>
        </w:numPr>
        <w:rPr>
          <w:rFonts w:ascii="宋体" w:hAnsi="宋体"/>
        </w:rPr>
      </w:pPr>
      <w:r>
        <w:rPr>
          <w:rFonts w:hint="eastAsia" w:ascii="宋体" w:hAnsi="宋体"/>
        </w:rPr>
        <w:t>游艇帆船</w:t>
      </w:r>
    </w:p>
    <w:p>
      <w:pPr>
        <w:numPr>
          <w:ilvl w:val="0"/>
          <w:numId w:val="13"/>
        </w:numPr>
        <w:rPr>
          <w:rFonts w:ascii="宋体" w:hAnsi="宋体"/>
        </w:rPr>
      </w:pPr>
      <w:r>
        <w:rPr>
          <w:rFonts w:hint="eastAsia" w:ascii="宋体" w:hAnsi="宋体"/>
        </w:rPr>
        <w:t>游船观光</w:t>
      </w:r>
    </w:p>
    <w:p>
      <w:pPr>
        <w:numPr>
          <w:ilvl w:val="0"/>
          <w:numId w:val="13"/>
        </w:numPr>
        <w:rPr>
          <w:rFonts w:ascii="宋体" w:hAnsi="宋体"/>
        </w:rPr>
      </w:pPr>
      <w:r>
        <w:rPr>
          <w:rFonts w:hint="eastAsia" w:ascii="宋体" w:hAnsi="宋体"/>
        </w:rPr>
        <w:t>海钓等海上体验项目</w:t>
      </w:r>
    </w:p>
    <w:p>
      <w:pPr>
        <w:numPr>
          <w:ilvl w:val="0"/>
          <w:numId w:val="13"/>
        </w:numPr>
        <w:rPr>
          <w:rFonts w:ascii="宋体" w:hAnsi="宋体"/>
        </w:rPr>
      </w:pPr>
      <w:r>
        <w:rPr>
          <w:rFonts w:hint="eastAsia" w:ascii="宋体" w:hAnsi="宋体"/>
        </w:rPr>
        <w:t>其他_________________（请注明）</w:t>
      </w:r>
    </w:p>
    <w:p>
      <w:pPr>
        <w:ind w:firstLine="482"/>
        <w:rPr>
          <w:rFonts w:ascii="宋体" w:hAnsi="宋体"/>
          <w:b/>
          <w:bCs/>
        </w:rPr>
      </w:pPr>
    </w:p>
    <w:p>
      <w:pPr>
        <w:ind w:firstLine="482"/>
        <w:rPr>
          <w:rFonts w:ascii="黑体" w:hAnsi="黑体" w:eastAsia="黑体"/>
          <w:b/>
          <w:bCs/>
        </w:rPr>
      </w:pPr>
      <w:r>
        <w:rPr>
          <w:rFonts w:hint="eastAsia" w:ascii="黑体" w:hAnsi="黑体" w:eastAsia="黑体"/>
          <w:b/>
          <w:bCs/>
        </w:rPr>
        <w:t>（关联题）Q9</w:t>
      </w:r>
      <w:r>
        <w:rPr>
          <w:rFonts w:ascii="黑体" w:hAnsi="黑体" w:eastAsia="黑体"/>
          <w:b/>
          <w:bCs/>
        </w:rPr>
        <w:t>.</w:t>
      </w:r>
      <w:r>
        <w:rPr>
          <w:rFonts w:hint="eastAsia" w:ascii="黑体" w:hAnsi="黑体" w:eastAsia="黑体"/>
          <w:b/>
          <w:bCs/>
        </w:rPr>
        <w:t>您参加了哪些落地类活动？（多选）</w:t>
      </w:r>
    </w:p>
    <w:p>
      <w:pPr>
        <w:numPr>
          <w:ilvl w:val="0"/>
          <w:numId w:val="14"/>
        </w:numPr>
        <w:rPr>
          <w:rFonts w:ascii="宋体" w:hAnsi="宋体"/>
        </w:rPr>
      </w:pPr>
      <w:r>
        <w:rPr>
          <w:rFonts w:hint="eastAsia" w:ascii="宋体" w:hAnsi="宋体"/>
        </w:rPr>
        <w:t>音乐活动（如草莓、迷笛等音乐节，演唱会、电音节等）</w:t>
      </w:r>
    </w:p>
    <w:p>
      <w:pPr>
        <w:numPr>
          <w:ilvl w:val="0"/>
          <w:numId w:val="14"/>
        </w:numPr>
        <w:rPr>
          <w:rFonts w:ascii="宋体" w:hAnsi="宋体"/>
        </w:rPr>
      </w:pPr>
      <w:r>
        <w:rPr>
          <w:rFonts w:hint="eastAsia" w:ascii="宋体" w:hAnsi="宋体"/>
        </w:rPr>
        <w:t>集市活动（如落日集市、复古集市）</w:t>
      </w:r>
    </w:p>
    <w:p>
      <w:pPr>
        <w:numPr>
          <w:ilvl w:val="0"/>
          <w:numId w:val="14"/>
        </w:numPr>
        <w:rPr>
          <w:rFonts w:ascii="宋体" w:hAnsi="宋体"/>
        </w:rPr>
      </w:pPr>
      <w:r>
        <w:rPr>
          <w:rFonts w:hint="eastAsia" w:ascii="宋体" w:hAnsi="宋体"/>
        </w:rPr>
        <w:t>文化类活动（如TED演讲、跨年演讲等）</w:t>
      </w:r>
    </w:p>
    <w:p>
      <w:pPr>
        <w:numPr>
          <w:ilvl w:val="0"/>
          <w:numId w:val="14"/>
        </w:numPr>
        <w:rPr>
          <w:rFonts w:ascii="宋体" w:hAnsi="宋体"/>
        </w:rPr>
      </w:pPr>
      <w:r>
        <w:rPr>
          <w:rFonts w:hint="eastAsia" w:ascii="宋体" w:hAnsi="宋体"/>
        </w:rPr>
        <w:t>文艺演出（戏剧节、脱口秀、开心麻花等）</w:t>
      </w:r>
    </w:p>
    <w:p>
      <w:pPr>
        <w:numPr>
          <w:ilvl w:val="0"/>
          <w:numId w:val="14"/>
        </w:numPr>
        <w:rPr>
          <w:rFonts w:ascii="宋体" w:hAnsi="宋体"/>
        </w:rPr>
      </w:pPr>
      <w:r>
        <w:rPr>
          <w:rFonts w:hint="eastAsia" w:ascii="宋体" w:hAnsi="宋体"/>
        </w:rPr>
        <w:t>体育类赛事</w:t>
      </w:r>
    </w:p>
    <w:p>
      <w:pPr>
        <w:numPr>
          <w:ilvl w:val="0"/>
          <w:numId w:val="14"/>
        </w:numPr>
        <w:rPr>
          <w:rFonts w:ascii="宋体" w:hAnsi="宋体"/>
        </w:rPr>
      </w:pPr>
      <w:r>
        <w:rPr>
          <w:rFonts w:hint="eastAsia" w:ascii="宋体" w:hAnsi="宋体"/>
        </w:rPr>
        <w:t>电影节、时尚盛典（例如时装秀）等</w:t>
      </w:r>
    </w:p>
    <w:p>
      <w:pPr>
        <w:numPr>
          <w:ilvl w:val="0"/>
          <w:numId w:val="14"/>
        </w:numPr>
        <w:rPr>
          <w:rFonts w:ascii="宋体" w:hAnsi="宋体"/>
        </w:rPr>
      </w:pPr>
      <w:r>
        <w:rPr>
          <w:rFonts w:hint="eastAsia" w:ascii="宋体" w:hAnsi="宋体"/>
        </w:rPr>
        <w:t>艺术展（艺术画展、艺术装置展）</w:t>
      </w:r>
    </w:p>
    <w:p>
      <w:pPr>
        <w:numPr>
          <w:ilvl w:val="0"/>
          <w:numId w:val="14"/>
        </w:numPr>
        <w:rPr>
          <w:rFonts w:ascii="宋体" w:hAnsi="宋体"/>
        </w:rPr>
      </w:pPr>
      <w:r>
        <w:rPr>
          <w:rFonts w:hint="eastAsia" w:ascii="宋体" w:hAnsi="宋体"/>
        </w:rPr>
        <w:t>美食节</w:t>
      </w:r>
    </w:p>
    <w:p>
      <w:pPr>
        <w:numPr>
          <w:ilvl w:val="0"/>
          <w:numId w:val="14"/>
        </w:numPr>
        <w:rPr>
          <w:rFonts w:ascii="宋体" w:hAnsi="宋体"/>
        </w:rPr>
      </w:pPr>
      <w:r>
        <w:rPr>
          <w:rFonts w:hint="eastAsia" w:ascii="宋体" w:hAnsi="宋体"/>
        </w:rPr>
        <w:t>其他，请填写___________</w:t>
      </w:r>
    </w:p>
    <w:p>
      <w:pPr>
        <w:ind w:firstLine="482"/>
        <w:rPr>
          <w:rFonts w:ascii="宋体" w:hAnsi="宋体"/>
          <w:b/>
          <w:bCs/>
        </w:rPr>
      </w:pPr>
    </w:p>
    <w:p>
      <w:pPr>
        <w:numPr>
          <w:ilvl w:val="0"/>
          <w:numId w:val="9"/>
        </w:numPr>
        <w:rPr>
          <w:rFonts w:ascii="黑体" w:hAnsi="黑体" w:eastAsia="黑体"/>
          <w:b/>
          <w:bCs/>
        </w:rPr>
      </w:pPr>
      <w:r>
        <w:rPr>
          <w:rFonts w:hint="eastAsia" w:ascii="黑体" w:hAnsi="黑体" w:eastAsia="黑体"/>
          <w:b/>
          <w:bCs/>
        </w:rPr>
        <w:t>出行特征：</w:t>
      </w:r>
    </w:p>
    <w:p>
      <w:pPr>
        <w:ind w:firstLine="482"/>
        <w:rPr>
          <w:rFonts w:ascii="宋体" w:hAnsi="宋体"/>
        </w:rPr>
      </w:pPr>
      <w:r>
        <w:rPr>
          <w:rFonts w:ascii="黑体" w:hAnsi="黑体" w:eastAsia="黑体"/>
          <w:b/>
          <w:bCs/>
        </w:rPr>
        <w:t>Q</w:t>
      </w:r>
      <w:r>
        <w:rPr>
          <w:rFonts w:hint="eastAsia" w:ascii="黑体" w:hAnsi="黑体" w:eastAsia="黑体"/>
          <w:b/>
          <w:bCs/>
        </w:rPr>
        <w:t>10</w:t>
      </w:r>
      <w:r>
        <w:rPr>
          <w:rFonts w:ascii="黑体" w:hAnsi="黑体" w:eastAsia="黑体"/>
          <w:b/>
          <w:bCs/>
        </w:rPr>
        <w:t>.</w:t>
      </w:r>
      <w:r>
        <w:rPr>
          <w:rFonts w:hint="eastAsia" w:ascii="黑体" w:hAnsi="黑体" w:eastAsia="黑体"/>
        </w:rPr>
        <w:t xml:space="preserve"> </w:t>
      </w:r>
      <w:r>
        <w:rPr>
          <w:rFonts w:hint="eastAsia" w:ascii="黑体" w:hAnsi="黑体" w:eastAsia="黑体"/>
          <w:b/>
          <w:bCs/>
        </w:rPr>
        <w:t>您本次赴三亚旅游停留了几天？（单选）</w:t>
      </w:r>
    </w:p>
    <w:p>
      <w:pPr>
        <w:ind w:firstLine="480"/>
        <w:rPr>
          <w:rFonts w:ascii="宋体" w:hAnsi="宋体"/>
        </w:rPr>
      </w:pPr>
      <w:r>
        <w:rPr>
          <w:rFonts w:hint="eastAsia" w:ascii="宋体" w:hAnsi="宋体"/>
        </w:rPr>
        <w:t>A</w:t>
      </w:r>
      <w:r>
        <w:rPr>
          <w:rFonts w:ascii="宋体" w:hAnsi="宋体"/>
        </w:rPr>
        <w:t>.</w:t>
      </w:r>
      <w:r>
        <w:rPr>
          <w:rFonts w:hint="eastAsia" w:ascii="宋体" w:hAnsi="宋体"/>
        </w:rPr>
        <w:t>1-3天</w:t>
      </w:r>
    </w:p>
    <w:p>
      <w:pPr>
        <w:ind w:firstLine="480"/>
        <w:rPr>
          <w:rFonts w:ascii="宋体" w:hAnsi="宋体"/>
        </w:rPr>
      </w:pPr>
      <w:r>
        <w:rPr>
          <w:rFonts w:hint="eastAsia" w:ascii="宋体" w:hAnsi="宋体"/>
        </w:rPr>
        <w:t>B</w:t>
      </w:r>
      <w:r>
        <w:rPr>
          <w:rFonts w:ascii="宋体" w:hAnsi="宋体"/>
        </w:rPr>
        <w:t>.</w:t>
      </w:r>
      <w:r>
        <w:rPr>
          <w:rFonts w:hint="eastAsia" w:ascii="宋体" w:hAnsi="宋体"/>
        </w:rPr>
        <w:t>4-5天</w:t>
      </w:r>
    </w:p>
    <w:p>
      <w:pPr>
        <w:ind w:firstLine="480"/>
        <w:rPr>
          <w:rFonts w:ascii="宋体" w:hAnsi="宋体"/>
        </w:rPr>
      </w:pPr>
      <w:r>
        <w:rPr>
          <w:rFonts w:hint="eastAsia" w:ascii="宋体" w:hAnsi="宋体"/>
        </w:rPr>
        <w:t>C</w:t>
      </w:r>
      <w:r>
        <w:rPr>
          <w:rFonts w:ascii="宋体" w:hAnsi="宋体"/>
        </w:rPr>
        <w:t>.</w:t>
      </w:r>
      <w:r>
        <w:rPr>
          <w:rFonts w:hint="eastAsia" w:ascii="宋体" w:hAnsi="宋体"/>
        </w:rPr>
        <w:t>6-7天</w:t>
      </w:r>
    </w:p>
    <w:p>
      <w:pPr>
        <w:ind w:firstLine="480"/>
        <w:rPr>
          <w:rFonts w:ascii="宋体" w:hAnsi="宋体"/>
        </w:rPr>
      </w:pPr>
      <w:r>
        <w:rPr>
          <w:rFonts w:hint="eastAsia" w:ascii="宋体" w:hAnsi="宋体"/>
        </w:rPr>
        <w:t>D</w:t>
      </w:r>
      <w:r>
        <w:rPr>
          <w:rFonts w:ascii="宋体" w:hAnsi="宋体"/>
        </w:rPr>
        <w:t>.</w:t>
      </w:r>
      <w:r>
        <w:rPr>
          <w:rFonts w:hint="eastAsia" w:ascii="宋体" w:hAnsi="宋体"/>
        </w:rPr>
        <w:t>7-15天</w:t>
      </w:r>
    </w:p>
    <w:p>
      <w:pPr>
        <w:ind w:firstLine="480"/>
        <w:rPr>
          <w:rFonts w:ascii="宋体" w:hAnsi="宋体"/>
        </w:rPr>
      </w:pPr>
      <w:r>
        <w:rPr>
          <w:rFonts w:hint="eastAsia" w:ascii="宋体" w:hAnsi="宋体"/>
        </w:rPr>
        <w:t>E</w:t>
      </w:r>
      <w:r>
        <w:rPr>
          <w:rFonts w:ascii="宋体" w:hAnsi="宋体"/>
        </w:rPr>
        <w:t>.</w:t>
      </w:r>
      <w:r>
        <w:rPr>
          <w:rFonts w:hint="eastAsia" w:ascii="宋体" w:hAnsi="宋体"/>
        </w:rPr>
        <w:t>15天以上，请填写_____</w:t>
      </w:r>
    </w:p>
    <w:p>
      <w:pPr>
        <w:ind w:firstLine="480"/>
        <w:rPr>
          <w:rFonts w:ascii="宋体" w:hAnsi="宋体"/>
        </w:rPr>
      </w:pPr>
    </w:p>
    <w:p>
      <w:pPr>
        <w:ind w:firstLine="482"/>
        <w:rPr>
          <w:rFonts w:ascii="黑体" w:hAnsi="黑体" w:eastAsia="黑体"/>
          <w:b/>
          <w:bCs/>
        </w:rPr>
      </w:pPr>
      <w:r>
        <w:rPr>
          <w:rFonts w:hint="eastAsia" w:ascii="黑体" w:hAnsi="黑体" w:eastAsia="黑体"/>
          <w:b/>
          <w:bCs/>
        </w:rPr>
        <w:t>Q</w:t>
      </w:r>
      <w:r>
        <w:rPr>
          <w:rFonts w:ascii="黑体" w:hAnsi="黑体" w:eastAsia="黑体"/>
          <w:b/>
          <w:bCs/>
        </w:rPr>
        <w:t>1</w:t>
      </w:r>
      <w:r>
        <w:rPr>
          <w:rFonts w:hint="eastAsia" w:ascii="黑体" w:hAnsi="黑体" w:eastAsia="黑体"/>
          <w:b/>
          <w:bCs/>
        </w:rPr>
        <w:t>1</w:t>
      </w:r>
      <w:r>
        <w:rPr>
          <w:rFonts w:ascii="黑体" w:hAnsi="黑体" w:eastAsia="黑体"/>
          <w:b/>
          <w:bCs/>
        </w:rPr>
        <w:t>.</w:t>
      </w:r>
      <w:r>
        <w:rPr>
          <w:rFonts w:hint="eastAsia" w:ascii="黑体" w:hAnsi="黑体" w:eastAsia="黑体"/>
          <w:b/>
          <w:bCs/>
        </w:rPr>
        <w:t>主要选择的住宿设施（住宿时间最长）是（单选）：</w:t>
      </w:r>
    </w:p>
    <w:p>
      <w:pPr>
        <w:ind w:firstLine="480"/>
        <w:rPr>
          <w:rFonts w:ascii="宋体" w:hAnsi="宋体"/>
        </w:rPr>
      </w:pPr>
      <w:r>
        <w:rPr>
          <w:rFonts w:hint="eastAsia" w:ascii="宋体" w:hAnsi="宋体"/>
        </w:rPr>
        <w:t>A.酒店设施</w:t>
      </w:r>
    </w:p>
    <w:p>
      <w:pPr>
        <w:ind w:firstLine="480"/>
        <w:rPr>
          <w:rFonts w:ascii="宋体" w:hAnsi="宋体"/>
        </w:rPr>
      </w:pPr>
      <w:r>
        <w:rPr>
          <w:rFonts w:hint="eastAsia" w:ascii="宋体" w:hAnsi="宋体"/>
        </w:rPr>
        <w:t>B.民宿客栈</w:t>
      </w:r>
    </w:p>
    <w:p>
      <w:pPr>
        <w:ind w:firstLine="480"/>
        <w:rPr>
          <w:rFonts w:ascii="宋体" w:hAnsi="宋体"/>
        </w:rPr>
      </w:pPr>
      <w:r>
        <w:rPr>
          <w:rFonts w:hint="eastAsia" w:ascii="宋体" w:hAnsi="宋体"/>
        </w:rPr>
        <w:t>C</w:t>
      </w:r>
      <w:r>
        <w:rPr>
          <w:rFonts w:ascii="宋体" w:hAnsi="宋体"/>
        </w:rPr>
        <w:t>.</w:t>
      </w:r>
      <w:r>
        <w:rPr>
          <w:rFonts w:hint="eastAsia" w:ascii="宋体" w:hAnsi="宋体"/>
        </w:rPr>
        <w:t>家庭旅馆、疗养院、游轮等经营性住宿设施</w:t>
      </w:r>
    </w:p>
    <w:p>
      <w:pPr>
        <w:ind w:firstLine="480"/>
        <w:rPr>
          <w:rFonts w:ascii="宋体" w:hAnsi="宋体"/>
        </w:rPr>
      </w:pPr>
      <w:r>
        <w:rPr>
          <w:rFonts w:hint="eastAsia" w:ascii="宋体" w:hAnsi="宋体"/>
        </w:rPr>
        <w:t>D.亲友家或自有房屋</w:t>
      </w:r>
    </w:p>
    <w:p>
      <w:pPr>
        <w:ind w:firstLine="480"/>
        <w:rPr>
          <w:rFonts w:ascii="宋体" w:hAnsi="宋体"/>
        </w:rPr>
      </w:pPr>
      <w:r>
        <w:rPr>
          <w:rFonts w:hint="eastAsia" w:ascii="宋体" w:hAnsi="宋体"/>
        </w:rPr>
        <w:t>E</w:t>
      </w:r>
      <w:r>
        <w:rPr>
          <w:rFonts w:ascii="宋体" w:hAnsi="宋体"/>
        </w:rPr>
        <w:t>.</w:t>
      </w:r>
      <w:r>
        <w:rPr>
          <w:rFonts w:hint="eastAsia" w:ascii="宋体" w:hAnsi="宋体"/>
        </w:rPr>
        <w:t>自驾房车、露营地等其他住宿设施</w:t>
      </w:r>
    </w:p>
    <w:p>
      <w:pPr>
        <w:ind w:firstLine="480"/>
        <w:rPr>
          <w:rFonts w:ascii="宋体" w:hAnsi="宋体"/>
        </w:rPr>
      </w:pPr>
    </w:p>
    <w:p>
      <w:pPr>
        <w:ind w:firstLine="482"/>
        <w:rPr>
          <w:rFonts w:ascii="黑体" w:hAnsi="黑体" w:eastAsia="黑体"/>
          <w:b/>
          <w:bCs/>
        </w:rPr>
      </w:pPr>
      <w:r>
        <w:rPr>
          <w:rFonts w:ascii="黑体" w:hAnsi="黑体" w:eastAsia="黑体"/>
          <w:b/>
          <w:bCs/>
        </w:rPr>
        <w:t>Q1</w:t>
      </w:r>
      <w:r>
        <w:rPr>
          <w:rFonts w:hint="eastAsia" w:ascii="黑体" w:hAnsi="黑体" w:eastAsia="黑体"/>
          <w:b/>
          <w:bCs/>
        </w:rPr>
        <w:t>2</w:t>
      </w:r>
      <w:r>
        <w:rPr>
          <w:rFonts w:ascii="黑体" w:hAnsi="黑体" w:eastAsia="黑体"/>
          <w:b/>
          <w:bCs/>
        </w:rPr>
        <w:t>.</w:t>
      </w:r>
      <w:r>
        <w:rPr>
          <w:rFonts w:hint="eastAsia" w:ascii="黑体" w:hAnsi="黑体" w:eastAsia="黑体"/>
          <w:b/>
          <w:bCs/>
        </w:rPr>
        <w:t>您本</w:t>
      </w:r>
      <w:r>
        <w:rPr>
          <w:rFonts w:hint="eastAsia" w:ascii="黑体" w:hAnsi="黑体" w:eastAsia="黑体"/>
          <w:b/>
          <w:bCs/>
          <w:lang w:eastAsia="zh-CN"/>
        </w:rPr>
        <w:t>次</w:t>
      </w:r>
      <w:r>
        <w:rPr>
          <w:rFonts w:hint="eastAsia" w:ascii="黑体" w:hAnsi="黑体" w:eastAsia="黑体"/>
          <w:b/>
          <w:bCs/>
        </w:rPr>
        <w:t>三亚旅游的同伴是（多选）：</w:t>
      </w:r>
    </w:p>
    <w:p>
      <w:pPr>
        <w:ind w:firstLine="480"/>
        <w:rPr>
          <w:rFonts w:ascii="宋体" w:hAnsi="宋体"/>
        </w:rPr>
      </w:pPr>
      <w:r>
        <w:rPr>
          <w:rFonts w:hint="eastAsia" w:ascii="宋体" w:hAnsi="宋体"/>
        </w:rPr>
        <w:t>A. 单位（安排）组织出行</w:t>
      </w:r>
    </w:p>
    <w:p>
      <w:pPr>
        <w:ind w:firstLine="480"/>
        <w:rPr>
          <w:rFonts w:ascii="宋体" w:hAnsi="宋体"/>
        </w:rPr>
      </w:pPr>
      <w:r>
        <w:rPr>
          <w:rFonts w:hint="eastAsia" w:ascii="宋体" w:hAnsi="宋体"/>
        </w:rPr>
        <w:t>B. 家庭出行，陪伴父母</w:t>
      </w:r>
    </w:p>
    <w:p>
      <w:pPr>
        <w:ind w:firstLine="480"/>
        <w:rPr>
          <w:rFonts w:ascii="宋体" w:hAnsi="宋体"/>
        </w:rPr>
      </w:pPr>
      <w:r>
        <w:rPr>
          <w:rFonts w:hint="eastAsia" w:ascii="宋体" w:hAnsi="宋体"/>
        </w:rPr>
        <w:t>C. 家庭出行，陪伴配偶</w:t>
      </w:r>
    </w:p>
    <w:p>
      <w:pPr>
        <w:ind w:firstLine="480"/>
        <w:rPr>
          <w:rFonts w:ascii="宋体" w:hAnsi="宋体"/>
        </w:rPr>
      </w:pPr>
      <w:r>
        <w:rPr>
          <w:rFonts w:hint="eastAsia" w:ascii="宋体" w:hAnsi="宋体"/>
        </w:rPr>
        <w:t>D. 家庭出行，陪伴子女</w:t>
      </w:r>
    </w:p>
    <w:p>
      <w:pPr>
        <w:ind w:firstLine="480"/>
        <w:rPr>
          <w:rFonts w:ascii="宋体" w:hAnsi="宋体"/>
        </w:rPr>
      </w:pPr>
      <w:r>
        <w:rPr>
          <w:rFonts w:hint="eastAsia" w:ascii="宋体" w:hAnsi="宋体"/>
        </w:rPr>
        <w:t>E. 亲戚或朋友结伴出行</w:t>
      </w:r>
    </w:p>
    <w:p>
      <w:pPr>
        <w:ind w:firstLine="480"/>
        <w:rPr>
          <w:rFonts w:ascii="宋体" w:hAnsi="宋体"/>
        </w:rPr>
      </w:pPr>
      <w:r>
        <w:rPr>
          <w:rFonts w:hint="eastAsia" w:ascii="宋体" w:hAnsi="宋体"/>
        </w:rPr>
        <w:t>F. 同事或同学结伴出行</w:t>
      </w:r>
    </w:p>
    <w:p>
      <w:pPr>
        <w:ind w:firstLine="480"/>
        <w:rPr>
          <w:rFonts w:ascii="宋体" w:hAnsi="宋体"/>
        </w:rPr>
      </w:pPr>
      <w:r>
        <w:rPr>
          <w:rFonts w:hint="eastAsia" w:ascii="宋体" w:hAnsi="宋体"/>
        </w:rPr>
        <w:t>G. 情侣结伴出行</w:t>
      </w:r>
    </w:p>
    <w:p>
      <w:pPr>
        <w:ind w:firstLine="480"/>
        <w:rPr>
          <w:rFonts w:ascii="宋体" w:hAnsi="宋体"/>
        </w:rPr>
      </w:pPr>
      <w:r>
        <w:rPr>
          <w:rFonts w:hint="eastAsia" w:ascii="宋体" w:hAnsi="宋体"/>
        </w:rPr>
        <w:t>H</w:t>
      </w:r>
      <w:r>
        <w:rPr>
          <w:rFonts w:ascii="宋体" w:hAnsi="宋体"/>
        </w:rPr>
        <w:t xml:space="preserve">. </w:t>
      </w:r>
      <w:r>
        <w:rPr>
          <w:rFonts w:hint="eastAsia" w:ascii="宋体" w:hAnsi="宋体"/>
        </w:rPr>
        <w:t>个人独自出行</w:t>
      </w:r>
    </w:p>
    <w:p>
      <w:pPr>
        <w:ind w:firstLine="480"/>
        <w:rPr>
          <w:rFonts w:ascii="宋体" w:hAnsi="宋体"/>
        </w:rPr>
      </w:pPr>
      <w:r>
        <w:rPr>
          <w:rFonts w:hint="eastAsia" w:ascii="宋体" w:hAnsi="宋体"/>
        </w:rPr>
        <w:t>I</w:t>
      </w:r>
      <w:r>
        <w:rPr>
          <w:rFonts w:ascii="宋体" w:hAnsi="宋体"/>
        </w:rPr>
        <w:t xml:space="preserve">. </w:t>
      </w:r>
      <w:r>
        <w:rPr>
          <w:rFonts w:hint="eastAsia" w:ascii="宋体" w:hAnsi="宋体"/>
        </w:rPr>
        <w:t>通过旅行社组团出行</w:t>
      </w:r>
    </w:p>
    <w:p>
      <w:pPr>
        <w:ind w:firstLine="480"/>
        <w:rPr>
          <w:rFonts w:ascii="宋体" w:hAnsi="宋体"/>
        </w:rPr>
      </w:pPr>
      <w:r>
        <w:rPr>
          <w:rFonts w:hint="eastAsia" w:ascii="宋体" w:hAnsi="宋体"/>
        </w:rPr>
        <w:t>J. 其他______（请注明）</w:t>
      </w:r>
    </w:p>
    <w:p>
      <w:pPr>
        <w:ind w:firstLine="480"/>
        <w:rPr>
          <w:rFonts w:ascii="宋体" w:hAnsi="宋体"/>
        </w:rPr>
      </w:pPr>
    </w:p>
    <w:p>
      <w:pPr>
        <w:ind w:firstLine="482"/>
        <w:rPr>
          <w:rFonts w:ascii="黑体" w:hAnsi="黑体" w:eastAsia="黑体"/>
          <w:b/>
          <w:bCs/>
        </w:rPr>
      </w:pPr>
      <w:r>
        <w:rPr>
          <w:rFonts w:ascii="黑体" w:hAnsi="黑体" w:eastAsia="黑体"/>
          <w:b/>
          <w:bCs/>
        </w:rPr>
        <w:t>Q1</w:t>
      </w:r>
      <w:r>
        <w:rPr>
          <w:rFonts w:hint="eastAsia" w:ascii="黑体" w:hAnsi="黑体" w:eastAsia="黑体"/>
          <w:b/>
          <w:bCs/>
        </w:rPr>
        <w:t>3</w:t>
      </w:r>
      <w:r>
        <w:rPr>
          <w:rFonts w:ascii="黑体" w:hAnsi="黑体" w:eastAsia="黑体"/>
          <w:b/>
          <w:bCs/>
        </w:rPr>
        <w:t>.</w:t>
      </w:r>
      <w:r>
        <w:rPr>
          <w:rFonts w:hint="eastAsia" w:ascii="黑体" w:hAnsi="黑体" w:eastAsia="黑体"/>
          <w:b/>
          <w:bCs/>
        </w:rPr>
        <w:t>您本次出游，通过何种交通方式来到三亚（单选）：</w:t>
      </w:r>
    </w:p>
    <w:p>
      <w:pPr>
        <w:ind w:firstLine="480"/>
        <w:rPr>
          <w:rFonts w:ascii="宋体" w:hAnsi="宋体"/>
        </w:rPr>
      </w:pPr>
      <w:r>
        <w:rPr>
          <w:rFonts w:hint="eastAsia" w:ascii="宋体" w:hAnsi="宋体"/>
        </w:rPr>
        <w:t>A.飞机直接抵达</w:t>
      </w:r>
    </w:p>
    <w:p>
      <w:pPr>
        <w:ind w:firstLine="480"/>
        <w:rPr>
          <w:rFonts w:ascii="宋体" w:hAnsi="宋体"/>
        </w:rPr>
      </w:pPr>
      <w:r>
        <w:rPr>
          <w:rFonts w:hint="eastAsia" w:ascii="宋体" w:hAnsi="宋体"/>
        </w:rPr>
        <w:t>B</w:t>
      </w:r>
      <w:r>
        <w:rPr>
          <w:rFonts w:ascii="宋体" w:hAnsi="宋体"/>
        </w:rPr>
        <w:t>.</w:t>
      </w:r>
      <w:r>
        <w:rPr>
          <w:rFonts w:hint="eastAsia" w:ascii="宋体" w:hAnsi="宋体"/>
        </w:rPr>
        <w:t>飞机到海南其他城市中转后抵达</w:t>
      </w:r>
    </w:p>
    <w:p>
      <w:pPr>
        <w:ind w:firstLine="480"/>
        <w:rPr>
          <w:rFonts w:ascii="宋体" w:hAnsi="宋体"/>
        </w:rPr>
      </w:pPr>
      <w:r>
        <w:rPr>
          <w:rFonts w:hint="eastAsia" w:ascii="宋体" w:hAnsi="宋体"/>
        </w:rPr>
        <w:t>C</w:t>
      </w:r>
      <w:r>
        <w:rPr>
          <w:rFonts w:ascii="宋体" w:hAnsi="宋体"/>
        </w:rPr>
        <w:t>.</w:t>
      </w:r>
      <w:r>
        <w:rPr>
          <w:rFonts w:hint="eastAsia" w:ascii="宋体" w:hAnsi="宋体"/>
        </w:rPr>
        <w:t>动车直接抵达</w:t>
      </w:r>
    </w:p>
    <w:p>
      <w:pPr>
        <w:ind w:firstLine="480"/>
        <w:rPr>
          <w:rFonts w:ascii="宋体" w:hAnsi="宋体"/>
        </w:rPr>
      </w:pPr>
      <w:r>
        <w:rPr>
          <w:rFonts w:hint="eastAsia" w:ascii="宋体" w:hAnsi="宋体"/>
        </w:rPr>
        <w:t>D</w:t>
      </w:r>
      <w:r>
        <w:rPr>
          <w:rFonts w:ascii="宋体" w:hAnsi="宋体"/>
        </w:rPr>
        <w:t>.</w:t>
      </w:r>
      <w:r>
        <w:rPr>
          <w:rFonts w:hint="eastAsia" w:ascii="宋体" w:hAnsi="宋体"/>
        </w:rPr>
        <w:t>自驾抵达</w:t>
      </w:r>
    </w:p>
    <w:p>
      <w:pPr>
        <w:ind w:firstLine="480"/>
        <w:rPr>
          <w:rFonts w:ascii="宋体" w:hAnsi="宋体"/>
        </w:rPr>
      </w:pPr>
      <w:r>
        <w:rPr>
          <w:rFonts w:hint="eastAsia" w:ascii="宋体" w:hAnsi="宋体"/>
        </w:rPr>
        <w:t>E</w:t>
      </w:r>
      <w:r>
        <w:rPr>
          <w:rFonts w:ascii="宋体" w:hAnsi="宋体"/>
        </w:rPr>
        <w:t>.</w:t>
      </w:r>
      <w:r>
        <w:rPr>
          <w:rFonts w:hint="eastAsia" w:ascii="宋体" w:hAnsi="宋体"/>
        </w:rPr>
        <w:t>租车自驾抵达</w:t>
      </w:r>
    </w:p>
    <w:p>
      <w:pPr>
        <w:ind w:firstLine="480"/>
        <w:rPr>
          <w:rFonts w:ascii="宋体" w:hAnsi="宋体"/>
        </w:rPr>
      </w:pPr>
      <w:r>
        <w:rPr>
          <w:rFonts w:hint="eastAsia" w:ascii="宋体" w:hAnsi="宋体"/>
        </w:rPr>
        <w:t>F</w:t>
      </w:r>
      <w:r>
        <w:rPr>
          <w:rFonts w:ascii="宋体" w:hAnsi="宋体"/>
        </w:rPr>
        <w:t>.</w:t>
      </w:r>
      <w:r>
        <w:rPr>
          <w:rFonts w:hint="eastAsia" w:ascii="宋体" w:hAnsi="宋体"/>
        </w:rPr>
        <w:t>其他_</w:t>
      </w:r>
      <w:r>
        <w:rPr>
          <w:rFonts w:ascii="宋体" w:hAnsi="宋体"/>
        </w:rPr>
        <w:t>____</w:t>
      </w:r>
      <w:r>
        <w:rPr>
          <w:rFonts w:hint="eastAsia" w:ascii="宋体" w:hAnsi="宋体"/>
        </w:rPr>
        <w:t>（请注明）</w:t>
      </w:r>
    </w:p>
    <w:p>
      <w:pPr>
        <w:ind w:firstLine="480"/>
        <w:rPr>
          <w:rFonts w:ascii="宋体" w:hAnsi="宋体"/>
        </w:rPr>
      </w:pPr>
    </w:p>
    <w:p>
      <w:pPr>
        <w:ind w:firstLine="482"/>
        <w:rPr>
          <w:rFonts w:ascii="黑体" w:hAnsi="黑体" w:eastAsia="黑体"/>
          <w:b/>
          <w:bCs/>
        </w:rPr>
      </w:pPr>
      <w:r>
        <w:rPr>
          <w:rFonts w:hint="eastAsia" w:ascii="黑体" w:hAnsi="黑体" w:eastAsia="黑体"/>
          <w:b/>
          <w:bCs/>
        </w:rPr>
        <w:t>Q</w:t>
      </w:r>
      <w:r>
        <w:rPr>
          <w:rFonts w:ascii="黑体" w:hAnsi="黑体" w:eastAsia="黑体"/>
          <w:b/>
          <w:bCs/>
        </w:rPr>
        <w:t>1</w:t>
      </w:r>
      <w:r>
        <w:rPr>
          <w:rFonts w:hint="eastAsia" w:ascii="黑体" w:hAnsi="黑体" w:eastAsia="黑体"/>
          <w:b/>
          <w:bCs/>
        </w:rPr>
        <w:t>4</w:t>
      </w:r>
      <w:r>
        <w:rPr>
          <w:rFonts w:ascii="黑体" w:hAnsi="黑体" w:eastAsia="黑体"/>
          <w:b/>
          <w:bCs/>
        </w:rPr>
        <w:t>.</w:t>
      </w:r>
      <w:r>
        <w:rPr>
          <w:rFonts w:hint="eastAsia" w:ascii="黑体" w:hAnsi="黑体" w:eastAsia="黑体"/>
          <w:b/>
          <w:bCs/>
        </w:rPr>
        <w:t>您本次出游在三亚市内主要以何种交通方式出行？（单选）</w:t>
      </w:r>
    </w:p>
    <w:p>
      <w:pPr>
        <w:ind w:firstLine="480"/>
        <w:rPr>
          <w:rFonts w:ascii="宋体" w:hAnsi="宋体"/>
        </w:rPr>
      </w:pPr>
      <w:r>
        <w:rPr>
          <w:rFonts w:hint="eastAsia" w:ascii="宋体" w:hAnsi="宋体"/>
        </w:rPr>
        <w:t>A</w:t>
      </w:r>
      <w:r>
        <w:rPr>
          <w:rFonts w:ascii="宋体" w:hAnsi="宋体"/>
        </w:rPr>
        <w:t>.</w:t>
      </w:r>
      <w:r>
        <w:rPr>
          <w:rFonts w:hint="eastAsia" w:ascii="宋体" w:hAnsi="宋体"/>
        </w:rPr>
        <w:t>公交（含有轨电车、观光巴士等）</w:t>
      </w:r>
    </w:p>
    <w:p>
      <w:pPr>
        <w:ind w:firstLine="480"/>
        <w:rPr>
          <w:rFonts w:ascii="宋体" w:hAnsi="宋体"/>
        </w:rPr>
      </w:pPr>
      <w:r>
        <w:rPr>
          <w:rFonts w:hint="eastAsia" w:ascii="宋体" w:hAnsi="宋体"/>
        </w:rPr>
        <w:t>B</w:t>
      </w:r>
      <w:r>
        <w:rPr>
          <w:rFonts w:ascii="宋体" w:hAnsi="宋体"/>
        </w:rPr>
        <w:t>.</w:t>
      </w:r>
      <w:r>
        <w:rPr>
          <w:rFonts w:hint="eastAsia" w:ascii="宋体" w:hAnsi="宋体"/>
        </w:rPr>
        <w:t>出租车、网约车等</w:t>
      </w:r>
    </w:p>
    <w:p>
      <w:pPr>
        <w:ind w:firstLine="480"/>
        <w:rPr>
          <w:rFonts w:ascii="宋体" w:hAnsi="宋体"/>
        </w:rPr>
      </w:pPr>
      <w:r>
        <w:rPr>
          <w:rFonts w:hint="eastAsia" w:ascii="宋体" w:hAnsi="宋体"/>
        </w:rPr>
        <w:t>C</w:t>
      </w:r>
      <w:r>
        <w:rPr>
          <w:rFonts w:ascii="宋体" w:hAnsi="宋体"/>
        </w:rPr>
        <w:t>.</w:t>
      </w:r>
      <w:r>
        <w:rPr>
          <w:rFonts w:hint="eastAsia" w:ascii="宋体" w:hAnsi="宋体"/>
        </w:rPr>
        <w:t>自驾出行</w:t>
      </w:r>
    </w:p>
    <w:p>
      <w:pPr>
        <w:ind w:firstLine="480"/>
        <w:rPr>
          <w:rFonts w:ascii="宋体" w:hAnsi="宋体"/>
        </w:rPr>
      </w:pPr>
      <w:r>
        <w:rPr>
          <w:rFonts w:hint="eastAsia" w:ascii="宋体" w:hAnsi="宋体"/>
        </w:rPr>
        <w:t>D</w:t>
      </w:r>
      <w:r>
        <w:rPr>
          <w:rFonts w:ascii="宋体" w:hAnsi="宋体"/>
        </w:rPr>
        <w:t>.</w:t>
      </w:r>
      <w:r>
        <w:rPr>
          <w:rFonts w:hint="eastAsia" w:ascii="宋体" w:hAnsi="宋体"/>
        </w:rPr>
        <w:t>租车自驾出行</w:t>
      </w:r>
    </w:p>
    <w:p>
      <w:pPr>
        <w:ind w:firstLine="480"/>
        <w:rPr>
          <w:rFonts w:ascii="宋体" w:hAnsi="宋体"/>
        </w:rPr>
      </w:pPr>
      <w:r>
        <w:rPr>
          <w:rFonts w:hint="eastAsia" w:ascii="宋体" w:hAnsi="宋体"/>
        </w:rPr>
        <w:t>E</w:t>
      </w:r>
      <w:r>
        <w:rPr>
          <w:rFonts w:ascii="宋体" w:hAnsi="宋体"/>
        </w:rPr>
        <w:t>.</w:t>
      </w:r>
      <w:r>
        <w:rPr>
          <w:rFonts w:hint="eastAsia" w:ascii="宋体" w:hAnsi="宋体"/>
        </w:rPr>
        <w:t>骑行（含共享单车）</w:t>
      </w:r>
    </w:p>
    <w:p>
      <w:pPr>
        <w:ind w:firstLine="480"/>
        <w:rPr>
          <w:rFonts w:ascii="宋体" w:hAnsi="宋体"/>
        </w:rPr>
      </w:pPr>
      <w:r>
        <w:rPr>
          <w:rFonts w:hint="eastAsia" w:ascii="宋体" w:hAnsi="宋体"/>
        </w:rPr>
        <w:t>F</w:t>
      </w:r>
      <w:r>
        <w:rPr>
          <w:rFonts w:ascii="宋体" w:hAnsi="宋体"/>
        </w:rPr>
        <w:t>.</w:t>
      </w:r>
      <w:r>
        <w:rPr>
          <w:rFonts w:hint="eastAsia" w:ascii="宋体" w:hAnsi="宋体"/>
        </w:rPr>
        <w:t>徒步等其他交通方式</w:t>
      </w:r>
    </w:p>
    <w:p>
      <w:pPr>
        <w:ind w:firstLine="480"/>
        <w:rPr>
          <w:rFonts w:ascii="宋体" w:hAnsi="宋体"/>
        </w:rPr>
      </w:pPr>
    </w:p>
    <w:p>
      <w:pPr>
        <w:ind w:firstLine="482"/>
        <w:rPr>
          <w:rFonts w:ascii="黑体" w:hAnsi="黑体" w:eastAsia="黑体"/>
          <w:b/>
          <w:bCs/>
        </w:rPr>
      </w:pPr>
      <w:r>
        <w:rPr>
          <w:rFonts w:hint="eastAsia" w:ascii="黑体" w:hAnsi="黑体" w:eastAsia="黑体"/>
          <w:b/>
          <w:bCs/>
        </w:rPr>
        <w:t>Q</w:t>
      </w:r>
      <w:r>
        <w:rPr>
          <w:rFonts w:ascii="黑体" w:hAnsi="黑体" w:eastAsia="黑体"/>
          <w:b/>
          <w:bCs/>
        </w:rPr>
        <w:t>1</w:t>
      </w:r>
      <w:r>
        <w:rPr>
          <w:rFonts w:hint="eastAsia" w:ascii="黑体" w:hAnsi="黑体" w:eastAsia="黑体"/>
          <w:b/>
          <w:bCs/>
        </w:rPr>
        <w:t>5</w:t>
      </w:r>
      <w:r>
        <w:rPr>
          <w:rFonts w:ascii="黑体" w:hAnsi="黑体" w:eastAsia="黑体"/>
          <w:b/>
          <w:bCs/>
        </w:rPr>
        <w:t>.</w:t>
      </w:r>
      <w:r>
        <w:rPr>
          <w:rFonts w:hint="eastAsia" w:ascii="黑体" w:hAnsi="黑体" w:eastAsia="黑体"/>
          <w:b/>
          <w:bCs/>
        </w:rPr>
        <w:t>您本次是第几次赴三亚旅游？（单选）</w:t>
      </w:r>
    </w:p>
    <w:p>
      <w:pPr>
        <w:numPr>
          <w:ilvl w:val="0"/>
          <w:numId w:val="15"/>
        </w:numPr>
        <w:rPr>
          <w:rFonts w:ascii="宋体" w:hAnsi="宋体"/>
        </w:rPr>
      </w:pPr>
      <w:r>
        <w:rPr>
          <w:rFonts w:hint="eastAsia" w:ascii="宋体" w:hAnsi="宋体"/>
        </w:rPr>
        <w:t>第1次</w:t>
      </w:r>
    </w:p>
    <w:p>
      <w:pPr>
        <w:numPr>
          <w:ilvl w:val="0"/>
          <w:numId w:val="15"/>
        </w:numPr>
        <w:rPr>
          <w:rFonts w:ascii="宋体" w:hAnsi="宋体"/>
        </w:rPr>
      </w:pPr>
      <w:r>
        <w:rPr>
          <w:rFonts w:hint="eastAsia" w:ascii="宋体" w:hAnsi="宋体"/>
        </w:rPr>
        <w:t>第2次</w:t>
      </w:r>
    </w:p>
    <w:p>
      <w:pPr>
        <w:numPr>
          <w:ilvl w:val="0"/>
          <w:numId w:val="15"/>
        </w:numPr>
        <w:rPr>
          <w:rFonts w:ascii="宋体" w:hAnsi="宋体"/>
        </w:rPr>
      </w:pPr>
      <w:r>
        <w:rPr>
          <w:rFonts w:hint="eastAsia" w:ascii="宋体" w:hAnsi="宋体"/>
        </w:rPr>
        <w:t>第3次</w:t>
      </w:r>
    </w:p>
    <w:p>
      <w:pPr>
        <w:numPr>
          <w:ilvl w:val="0"/>
          <w:numId w:val="15"/>
        </w:numPr>
        <w:rPr>
          <w:rFonts w:ascii="宋体" w:hAnsi="宋体"/>
        </w:rPr>
      </w:pPr>
      <w:r>
        <w:rPr>
          <w:rFonts w:hint="eastAsia" w:ascii="宋体" w:hAnsi="宋体"/>
        </w:rPr>
        <w:t>3次以上,请填写_____</w:t>
      </w:r>
    </w:p>
    <w:p>
      <w:pPr>
        <w:ind w:firstLine="480"/>
        <w:rPr>
          <w:rFonts w:ascii="宋体" w:hAnsi="宋体"/>
        </w:rPr>
      </w:pPr>
    </w:p>
    <w:p>
      <w:pPr>
        <w:numPr>
          <w:ilvl w:val="0"/>
          <w:numId w:val="9"/>
        </w:numPr>
        <w:rPr>
          <w:rFonts w:ascii="黑体" w:hAnsi="黑体" w:eastAsia="黑体"/>
          <w:b/>
          <w:bCs/>
        </w:rPr>
      </w:pPr>
      <w:r>
        <w:rPr>
          <w:rFonts w:hint="eastAsia" w:ascii="黑体" w:hAnsi="黑体" w:eastAsia="黑体"/>
          <w:b/>
          <w:bCs/>
        </w:rPr>
        <w:t>基本信息：</w:t>
      </w:r>
    </w:p>
    <w:p>
      <w:pPr>
        <w:ind w:firstLine="482"/>
        <w:rPr>
          <w:rFonts w:ascii="黑体" w:hAnsi="黑体" w:eastAsia="黑体"/>
          <w:b/>
          <w:bCs/>
        </w:rPr>
      </w:pPr>
      <w:r>
        <w:rPr>
          <w:rFonts w:hint="eastAsia" w:ascii="黑体" w:hAnsi="黑体" w:eastAsia="黑体"/>
          <w:b/>
          <w:bCs/>
        </w:rPr>
        <w:t>Q</w:t>
      </w:r>
      <w:r>
        <w:rPr>
          <w:rFonts w:ascii="黑体" w:hAnsi="黑体" w:eastAsia="黑体"/>
          <w:b/>
          <w:bCs/>
        </w:rPr>
        <w:t>1</w:t>
      </w:r>
      <w:r>
        <w:rPr>
          <w:rFonts w:hint="eastAsia" w:ascii="黑体" w:hAnsi="黑体" w:eastAsia="黑体"/>
          <w:b/>
          <w:bCs/>
        </w:rPr>
        <w:t>6.您目前的常住地是_______省（自治区、直辖市）________市（州、盟）_______县（区、市、旗）（常住地是指连续居住生活6个月以上的地区）</w:t>
      </w:r>
    </w:p>
    <w:p>
      <w:pPr>
        <w:ind w:firstLine="482"/>
        <w:rPr>
          <w:rFonts w:ascii="黑体" w:hAnsi="黑体" w:eastAsia="黑体"/>
          <w:b/>
          <w:bCs/>
        </w:rPr>
      </w:pPr>
    </w:p>
    <w:p>
      <w:pPr>
        <w:ind w:firstLine="482"/>
        <w:rPr>
          <w:rFonts w:ascii="黑体" w:hAnsi="黑体" w:eastAsia="黑体"/>
          <w:b/>
          <w:bCs/>
        </w:rPr>
      </w:pPr>
      <w:r>
        <w:rPr>
          <w:rFonts w:ascii="黑体" w:hAnsi="黑体" w:eastAsia="黑体"/>
          <w:b/>
          <w:bCs/>
        </w:rPr>
        <w:t>Q1</w:t>
      </w:r>
      <w:r>
        <w:rPr>
          <w:rFonts w:hint="eastAsia" w:ascii="黑体" w:hAnsi="黑体" w:eastAsia="黑体"/>
          <w:b/>
          <w:bCs/>
        </w:rPr>
        <w:t>7.您的性别是：</w:t>
      </w:r>
    </w:p>
    <w:p>
      <w:pPr>
        <w:ind w:firstLine="480"/>
        <w:rPr>
          <w:rFonts w:ascii="宋体" w:hAnsi="宋体"/>
        </w:rPr>
      </w:pPr>
      <w:r>
        <w:rPr>
          <w:rFonts w:hint="eastAsia" w:ascii="宋体" w:hAnsi="宋体"/>
        </w:rPr>
        <w:t xml:space="preserve">  A. 男          B. 女</w:t>
      </w:r>
    </w:p>
    <w:p>
      <w:pPr>
        <w:ind w:firstLine="480"/>
        <w:rPr>
          <w:rFonts w:ascii="宋体" w:hAnsi="宋体"/>
        </w:rPr>
      </w:pPr>
    </w:p>
    <w:p>
      <w:pPr>
        <w:ind w:firstLine="482"/>
        <w:rPr>
          <w:rFonts w:ascii="黑体" w:hAnsi="黑体" w:eastAsia="黑体"/>
          <w:b/>
          <w:bCs/>
        </w:rPr>
      </w:pPr>
      <w:r>
        <w:rPr>
          <w:rFonts w:ascii="黑体" w:hAnsi="黑体" w:eastAsia="黑体"/>
          <w:b/>
          <w:bCs/>
        </w:rPr>
        <w:t>Q1</w:t>
      </w:r>
      <w:r>
        <w:rPr>
          <w:rFonts w:hint="eastAsia" w:ascii="黑体" w:hAnsi="黑体" w:eastAsia="黑体"/>
          <w:b/>
          <w:bCs/>
        </w:rPr>
        <w:t>8.您的年龄：</w:t>
      </w:r>
    </w:p>
    <w:p>
      <w:pPr>
        <w:ind w:firstLine="480"/>
        <w:rPr>
          <w:rFonts w:ascii="宋体" w:hAnsi="宋体"/>
        </w:rPr>
      </w:pPr>
      <w:r>
        <w:rPr>
          <w:rFonts w:hint="eastAsia" w:ascii="宋体" w:hAnsi="宋体"/>
        </w:rPr>
        <w:t xml:space="preserve">A.未满18岁   B.18-24岁   C.25-35岁   </w:t>
      </w:r>
    </w:p>
    <w:p>
      <w:pPr>
        <w:ind w:firstLine="480"/>
        <w:rPr>
          <w:rFonts w:ascii="宋体" w:hAnsi="宋体"/>
        </w:rPr>
      </w:pPr>
      <w:r>
        <w:rPr>
          <w:rFonts w:hint="eastAsia" w:ascii="宋体" w:hAnsi="宋体"/>
        </w:rPr>
        <w:t>D. 36-50岁      E.51-60岁   F.60岁以上</w:t>
      </w:r>
    </w:p>
    <w:p>
      <w:pPr>
        <w:ind w:firstLine="480"/>
        <w:rPr>
          <w:rFonts w:ascii="宋体" w:hAnsi="宋体"/>
        </w:rPr>
      </w:pPr>
    </w:p>
    <w:p>
      <w:pPr>
        <w:ind w:firstLine="482"/>
        <w:rPr>
          <w:rFonts w:ascii="黑体" w:hAnsi="黑体" w:eastAsia="黑体"/>
          <w:b/>
          <w:bCs/>
        </w:rPr>
      </w:pPr>
      <w:r>
        <w:rPr>
          <w:rFonts w:hint="eastAsia" w:ascii="黑体" w:hAnsi="黑体" w:eastAsia="黑体"/>
          <w:b/>
          <w:bCs/>
        </w:rPr>
        <w:t>Q</w:t>
      </w:r>
      <w:r>
        <w:rPr>
          <w:rFonts w:ascii="黑体" w:hAnsi="黑体" w:eastAsia="黑体"/>
          <w:b/>
          <w:bCs/>
        </w:rPr>
        <w:t>1</w:t>
      </w:r>
      <w:r>
        <w:rPr>
          <w:rFonts w:hint="eastAsia" w:ascii="黑体" w:hAnsi="黑体" w:eastAsia="黑体"/>
          <w:b/>
          <w:bCs/>
        </w:rPr>
        <w:t>9</w:t>
      </w:r>
      <w:r>
        <w:rPr>
          <w:rFonts w:ascii="黑体" w:hAnsi="黑体" w:eastAsia="黑体"/>
          <w:b/>
          <w:bCs/>
        </w:rPr>
        <w:t>.</w:t>
      </w:r>
      <w:r>
        <w:rPr>
          <w:rFonts w:hint="eastAsia" w:ascii="黑体" w:hAnsi="黑体" w:eastAsia="黑体"/>
          <w:b/>
          <w:bCs/>
        </w:rPr>
        <w:t>您的月</w:t>
      </w:r>
      <w:r>
        <w:rPr>
          <w:rFonts w:hint="eastAsia" w:ascii="黑体" w:hAnsi="黑体" w:eastAsia="黑体"/>
          <w:b/>
          <w:bCs/>
          <w:lang w:val="en-US" w:eastAsia="zh-CN"/>
        </w:rPr>
        <w:t>均</w:t>
      </w:r>
      <w:r>
        <w:rPr>
          <w:rFonts w:hint="eastAsia" w:ascii="黑体" w:hAnsi="黑体" w:eastAsia="黑体"/>
          <w:b/>
          <w:bCs/>
        </w:rPr>
        <w:t>收入区间是?</w:t>
      </w:r>
    </w:p>
    <w:p>
      <w:pPr>
        <w:numPr>
          <w:ilvl w:val="0"/>
          <w:numId w:val="16"/>
        </w:numPr>
        <w:rPr>
          <w:rFonts w:ascii="宋体" w:hAnsi="宋体"/>
        </w:rPr>
      </w:pPr>
      <w:r>
        <w:rPr>
          <w:rFonts w:hint="eastAsia" w:ascii="宋体" w:hAnsi="宋体"/>
        </w:rPr>
        <w:t>0-5000元</w:t>
      </w:r>
    </w:p>
    <w:p>
      <w:pPr>
        <w:numPr>
          <w:ilvl w:val="0"/>
          <w:numId w:val="16"/>
        </w:numPr>
        <w:rPr>
          <w:rFonts w:ascii="宋体" w:hAnsi="宋体"/>
        </w:rPr>
      </w:pPr>
      <w:r>
        <w:rPr>
          <w:rFonts w:hint="eastAsia" w:ascii="宋体" w:hAnsi="宋体"/>
        </w:rPr>
        <w:t>5001-10000元</w:t>
      </w:r>
    </w:p>
    <w:p>
      <w:pPr>
        <w:numPr>
          <w:ilvl w:val="0"/>
          <w:numId w:val="16"/>
        </w:numPr>
        <w:rPr>
          <w:rFonts w:ascii="宋体" w:hAnsi="宋体"/>
        </w:rPr>
      </w:pPr>
      <w:r>
        <w:rPr>
          <w:rFonts w:hint="eastAsia" w:ascii="宋体" w:hAnsi="宋体"/>
        </w:rPr>
        <w:t>10001-20000元</w:t>
      </w:r>
    </w:p>
    <w:p>
      <w:pPr>
        <w:numPr>
          <w:ilvl w:val="0"/>
          <w:numId w:val="16"/>
        </w:numPr>
        <w:rPr>
          <w:rFonts w:ascii="宋体" w:hAnsi="宋体"/>
        </w:rPr>
      </w:pPr>
      <w:r>
        <w:rPr>
          <w:rFonts w:hint="eastAsia" w:ascii="宋体" w:hAnsi="宋体"/>
        </w:rPr>
        <w:t>20001-30000元</w:t>
      </w:r>
    </w:p>
    <w:p>
      <w:pPr>
        <w:numPr>
          <w:ilvl w:val="0"/>
          <w:numId w:val="16"/>
        </w:numPr>
        <w:rPr>
          <w:rFonts w:ascii="宋体" w:hAnsi="宋体"/>
        </w:rPr>
      </w:pPr>
      <w:r>
        <w:rPr>
          <w:rFonts w:hint="eastAsia" w:ascii="宋体" w:hAnsi="宋体"/>
        </w:rPr>
        <w:t>30000元以上，请填写___</w:t>
      </w:r>
      <w:r>
        <w:rPr>
          <w:rFonts w:ascii="宋体" w:hAnsi="宋体"/>
        </w:rPr>
        <w:t>__</w:t>
      </w:r>
    </w:p>
    <w:p>
      <w:pPr>
        <w:ind w:firstLine="480"/>
        <w:rPr>
          <w:rFonts w:ascii="宋体" w:hAnsi="宋体"/>
        </w:rPr>
      </w:pPr>
    </w:p>
    <w:p>
      <w:pPr>
        <w:ind w:firstLine="480"/>
        <w:rPr>
          <w:rFonts w:ascii="黑体" w:hAnsi="黑体" w:eastAsia="黑体"/>
        </w:rPr>
      </w:pPr>
      <w:r>
        <w:rPr>
          <w:rFonts w:ascii="黑体" w:hAnsi="黑体" w:eastAsia="黑体"/>
        </w:rPr>
        <w:t>非常感谢您抽出宝贵的时间来参与我们这次调查，祝您</w:t>
      </w:r>
      <w:r>
        <w:rPr>
          <w:rFonts w:hint="eastAsia" w:ascii="黑体" w:hAnsi="黑体" w:eastAsia="黑体"/>
        </w:rPr>
        <w:t>生活</w:t>
      </w:r>
      <w:r>
        <w:rPr>
          <w:rFonts w:ascii="黑体" w:hAnsi="黑体" w:eastAsia="黑体"/>
        </w:rPr>
        <w:t>愉快！</w:t>
      </w:r>
    </w:p>
    <w:p>
      <w:pPr>
        <w:spacing w:line="360" w:lineRule="auto"/>
        <w:rPr>
          <w:rFonts w:ascii="宋体" w:hAnsi="宋体" w:cs="宋体"/>
          <w:b/>
          <w:bCs/>
          <w:kern w:val="0"/>
          <w:szCs w:val="21"/>
        </w:rPr>
      </w:pPr>
    </w:p>
    <w:p>
      <w:pPr>
        <w:rPr>
          <w:rFonts w:ascii="宋体" w:hAnsi="宋体" w:cs="宋体"/>
          <w:szCs w:val="21"/>
        </w:rPr>
      </w:pPr>
    </w:p>
    <w:p>
      <w:pPr>
        <w:rPr>
          <w:rFonts w:ascii="宋体" w:hAnsi="宋体" w:cs="宋体"/>
          <w:szCs w:val="21"/>
        </w:rPr>
        <w:sectPr>
          <w:pgSz w:w="11906" w:h="16838"/>
          <w:pgMar w:top="1440" w:right="1800" w:bottom="1440" w:left="1800" w:header="851" w:footer="992" w:gutter="0"/>
          <w:cols w:space="425" w:num="1"/>
          <w:docGrid w:type="lines" w:linePitch="312" w:charSpace="0"/>
        </w:sectPr>
      </w:pPr>
    </w:p>
    <w:p>
      <w:pPr>
        <w:rPr>
          <w:rFonts w:ascii="宋体" w:hAnsi="宋体" w:cs="宋体"/>
          <w:szCs w:val="21"/>
        </w:rPr>
      </w:pPr>
    </w:p>
    <w:p>
      <w:pPr>
        <w:pStyle w:val="2"/>
        <w:spacing w:before="120" w:after="120" w:line="360" w:lineRule="auto"/>
        <w:jc w:val="center"/>
        <w:rPr>
          <w:snapToGrid w:val="0"/>
          <w:sz w:val="36"/>
          <w:szCs w:val="36"/>
        </w:rPr>
      </w:pPr>
      <w:bookmarkStart w:id="8" w:name="_Toc160025516"/>
      <w:r>
        <w:rPr>
          <w:rFonts w:hint="eastAsia"/>
          <w:snapToGrid w:val="0"/>
          <w:sz w:val="36"/>
          <w:szCs w:val="36"/>
        </w:rPr>
        <w:t>四、主要指标解释</w:t>
      </w:r>
      <w:bookmarkEnd w:id="8"/>
    </w:p>
    <w:p>
      <w:pPr>
        <w:numPr>
          <w:ilvl w:val="255"/>
          <w:numId w:val="0"/>
        </w:numPr>
        <w:autoSpaceDN w:val="0"/>
        <w:spacing w:line="400" w:lineRule="exact"/>
        <w:ind w:firstLine="422" w:firstLineChars="200"/>
        <w:rPr>
          <w:rFonts w:asciiTheme="minorEastAsia" w:hAnsiTheme="minorEastAsia" w:eastAsiaTheme="minorEastAsia"/>
          <w:szCs w:val="21"/>
        </w:rPr>
      </w:pPr>
      <w:bookmarkStart w:id="9" w:name="_Hlk160025115"/>
      <w:r>
        <w:rPr>
          <w:rFonts w:asciiTheme="minorEastAsia" w:hAnsiTheme="minorEastAsia" w:eastAsiaTheme="minorEastAsia"/>
          <w:b/>
          <w:bCs/>
          <w:szCs w:val="21"/>
        </w:rPr>
        <w:t>1.旅游目的地整体形象：</w:t>
      </w:r>
      <w:r>
        <w:rPr>
          <w:rFonts w:hint="eastAsia" w:asciiTheme="minorEastAsia" w:hAnsiTheme="minorEastAsia" w:eastAsiaTheme="minorEastAsia"/>
          <w:szCs w:val="21"/>
        </w:rPr>
        <w:t>公众对旅游地总体的、抽象的、概括的认识和评价,</w:t>
      </w:r>
      <w:r>
        <w:rPr>
          <w:rFonts w:hint="eastAsia"/>
        </w:rPr>
        <w:t>即</w:t>
      </w:r>
      <w:r>
        <w:rPr>
          <w:rFonts w:hint="eastAsia" w:asciiTheme="minorEastAsia" w:hAnsiTheme="minorEastAsia" w:eastAsiaTheme="minorEastAsia"/>
          <w:szCs w:val="21"/>
        </w:rPr>
        <w:t>对区域内各种自然、社会经济等方面的旅游要素的综合感知和印象</w:t>
      </w:r>
      <w:r>
        <w:rPr>
          <w:rFonts w:asciiTheme="minorEastAsia" w:hAnsiTheme="minorEastAsia" w:eastAsiaTheme="minorEastAsia"/>
          <w:szCs w:val="21"/>
        </w:rPr>
        <w:t>。</w:t>
      </w:r>
    </w:p>
    <w:p>
      <w:pPr>
        <w:numPr>
          <w:ilvl w:val="255"/>
          <w:numId w:val="0"/>
        </w:numPr>
        <w:autoSpaceDN w:val="0"/>
        <w:spacing w:line="400" w:lineRule="exact"/>
        <w:ind w:firstLine="422" w:firstLineChars="200"/>
        <w:rPr>
          <w:rFonts w:asciiTheme="minorEastAsia" w:hAnsiTheme="minorEastAsia" w:eastAsiaTheme="minorEastAsia"/>
          <w:szCs w:val="21"/>
        </w:rPr>
      </w:pPr>
      <w:r>
        <w:rPr>
          <w:rFonts w:asciiTheme="minorEastAsia" w:hAnsiTheme="minorEastAsia" w:eastAsiaTheme="minorEastAsia"/>
          <w:b/>
          <w:bCs/>
          <w:szCs w:val="21"/>
        </w:rPr>
        <w:t>2.游客旅游期望：</w:t>
      </w:r>
      <w:r>
        <w:rPr>
          <w:rFonts w:hint="eastAsia" w:asciiTheme="minorEastAsia" w:hAnsiTheme="minorEastAsia" w:eastAsiaTheme="minorEastAsia"/>
          <w:szCs w:val="21"/>
        </w:rPr>
        <w:t>指游客在进行本次旅游行程之前对行程中获得良好体验的预期</w:t>
      </w:r>
      <w:r>
        <w:rPr>
          <w:rFonts w:asciiTheme="minorEastAsia" w:hAnsiTheme="minorEastAsia" w:eastAsiaTheme="minorEastAsia"/>
          <w:szCs w:val="21"/>
        </w:rPr>
        <w:t>。</w:t>
      </w:r>
    </w:p>
    <w:p>
      <w:pPr>
        <w:autoSpaceDN w:val="0"/>
        <w:spacing w:line="400" w:lineRule="exact"/>
        <w:ind w:firstLine="422" w:firstLineChars="200"/>
        <w:rPr>
          <w:rFonts w:asciiTheme="minorEastAsia" w:hAnsiTheme="minorEastAsia" w:eastAsiaTheme="minorEastAsia"/>
          <w:szCs w:val="21"/>
        </w:rPr>
      </w:pPr>
      <w:r>
        <w:rPr>
          <w:rFonts w:asciiTheme="minorEastAsia" w:hAnsiTheme="minorEastAsia" w:eastAsiaTheme="minorEastAsia"/>
          <w:b/>
          <w:bCs/>
          <w:szCs w:val="21"/>
        </w:rPr>
        <w:t>3.服务品质感知：</w:t>
      </w:r>
      <w:r>
        <w:rPr>
          <w:rFonts w:hint="eastAsia" w:asciiTheme="minorEastAsia" w:hAnsiTheme="minorEastAsia" w:eastAsiaTheme="minorEastAsia"/>
          <w:szCs w:val="21"/>
        </w:rPr>
        <w:t>即对旅游产品和服务的体验行为，这种体验行为需要游客离开自己日常生活的地方并通过身体各个器官来感受能够激发游客愉悦体验的旅游产品和服务</w:t>
      </w:r>
      <w:r>
        <w:rPr>
          <w:rFonts w:asciiTheme="minorEastAsia" w:hAnsiTheme="minorEastAsia" w:eastAsiaTheme="minorEastAsia"/>
          <w:szCs w:val="21"/>
        </w:rPr>
        <w:t>。</w:t>
      </w:r>
    </w:p>
    <w:p>
      <w:pPr>
        <w:autoSpaceDN w:val="0"/>
        <w:spacing w:line="400" w:lineRule="exact"/>
        <w:ind w:firstLine="422" w:firstLineChars="200"/>
        <w:rPr>
          <w:rFonts w:hint="eastAsia" w:asciiTheme="minorEastAsia" w:hAnsiTheme="minorEastAsia" w:eastAsiaTheme="minorEastAsia"/>
          <w:szCs w:val="21"/>
        </w:rPr>
      </w:pPr>
      <w:r>
        <w:rPr>
          <w:rFonts w:asciiTheme="minorEastAsia" w:hAnsiTheme="minorEastAsia" w:eastAsiaTheme="minorEastAsia"/>
          <w:b/>
          <w:bCs/>
          <w:szCs w:val="21"/>
        </w:rPr>
        <w:t>4.游客感知价值：</w:t>
      </w:r>
      <w:r>
        <w:rPr>
          <w:rFonts w:hint="eastAsia" w:asciiTheme="minorEastAsia" w:hAnsiTheme="minorEastAsia" w:eastAsiaTheme="minorEastAsia"/>
          <w:szCs w:val="21"/>
        </w:rPr>
        <w:t>指游客在旅游体验后对付出的成本和收获的回报所进行的衡量，其中的成本包括时间成本和货币成本等，收获包括娱乐性收获和教育性收获等，总的来说游客感知价值是对投入与产出的一种比较。</w:t>
      </w:r>
    </w:p>
    <w:p>
      <w:pPr>
        <w:autoSpaceDN w:val="0"/>
        <w:spacing w:line="400" w:lineRule="exact"/>
        <w:ind w:firstLine="422" w:firstLineChars="200"/>
        <w:rPr>
          <w:rFonts w:asciiTheme="minorEastAsia" w:hAnsiTheme="minorEastAsia" w:eastAsiaTheme="minorEastAsia"/>
          <w:szCs w:val="21"/>
        </w:rPr>
      </w:pPr>
      <w:r>
        <w:rPr>
          <w:rFonts w:asciiTheme="minorEastAsia" w:hAnsiTheme="minorEastAsia" w:eastAsiaTheme="minorEastAsia"/>
          <w:b/>
          <w:bCs/>
          <w:szCs w:val="21"/>
        </w:rPr>
        <w:t>5.游客满意度：</w:t>
      </w:r>
      <w:r>
        <w:rPr>
          <w:rFonts w:hint="eastAsia" w:asciiTheme="minorEastAsia" w:hAnsiTheme="minorEastAsia" w:eastAsiaTheme="minorEastAsia"/>
          <w:szCs w:val="21"/>
        </w:rPr>
        <w:t>指游客在旅游体验后对目的</w:t>
      </w:r>
      <w:bookmarkStart w:id="20" w:name="_GoBack"/>
      <w:bookmarkEnd w:id="20"/>
      <w:r>
        <w:rPr>
          <w:rFonts w:hint="eastAsia" w:asciiTheme="minorEastAsia" w:hAnsiTheme="minorEastAsia" w:eastAsiaTheme="minorEastAsia"/>
          <w:szCs w:val="21"/>
        </w:rPr>
        <w:t>地的服务、内容、经验和预期做出的主观总体评价，它代表游客是否从本次体验中获得愉悦，也直接反应出游客对旅游目的地游览的满意程度</w:t>
      </w:r>
      <w:r>
        <w:rPr>
          <w:rFonts w:asciiTheme="minorEastAsia" w:hAnsiTheme="minorEastAsia" w:eastAsiaTheme="minorEastAsia"/>
          <w:szCs w:val="21"/>
        </w:rPr>
        <w:t>。</w:t>
      </w:r>
    </w:p>
    <w:p>
      <w:pPr>
        <w:autoSpaceDN w:val="0"/>
        <w:spacing w:line="400" w:lineRule="exact"/>
        <w:ind w:firstLine="422" w:firstLineChars="200"/>
        <w:rPr>
          <w:rFonts w:asciiTheme="minorEastAsia" w:hAnsiTheme="minorEastAsia" w:eastAsiaTheme="minorEastAsia"/>
          <w:szCs w:val="21"/>
        </w:rPr>
      </w:pPr>
      <w:r>
        <w:rPr>
          <w:rFonts w:asciiTheme="minorEastAsia" w:hAnsiTheme="minorEastAsia" w:eastAsiaTheme="minorEastAsia"/>
          <w:b/>
          <w:bCs/>
          <w:szCs w:val="21"/>
        </w:rPr>
        <w:t>6.旅游品质升级：</w:t>
      </w:r>
      <w:r>
        <w:rPr>
          <w:rFonts w:hint="eastAsia" w:asciiTheme="minorEastAsia" w:hAnsiTheme="minorEastAsia" w:eastAsiaTheme="minorEastAsia"/>
          <w:szCs w:val="21"/>
        </w:rPr>
        <w:t>指游客消费并获得满意后的结果反馈。</w:t>
      </w:r>
    </w:p>
    <w:p>
      <w:pPr>
        <w:spacing w:line="400" w:lineRule="exact"/>
        <w:ind w:firstLine="420" w:firstLineChars="200"/>
        <w:rPr>
          <w:rFonts w:ascii="宋体" w:hAnsi="宋体" w:cs="宋体"/>
          <w:szCs w:val="21"/>
        </w:rPr>
      </w:pPr>
    </w:p>
    <w:bookmarkEnd w:id="9"/>
    <w:p>
      <w:pPr>
        <w:spacing w:line="400" w:lineRule="exact"/>
        <w:ind w:firstLine="420" w:firstLineChars="200"/>
        <w:rPr>
          <w:rFonts w:ascii="宋体" w:hAnsi="宋体" w:cs="宋体"/>
          <w:szCs w:val="21"/>
        </w:rPr>
      </w:pPr>
    </w:p>
    <w:p>
      <w:pPr>
        <w:rPr>
          <w:rFonts w:ascii="宋体" w:hAnsi="宋体" w:cs="宋体"/>
          <w:szCs w:val="21"/>
        </w:rPr>
        <w:sectPr>
          <w:pgSz w:w="11906" w:h="16838"/>
          <w:pgMar w:top="1440" w:right="1800" w:bottom="1440" w:left="1800" w:header="851" w:footer="992" w:gutter="0"/>
          <w:cols w:space="425" w:num="1"/>
          <w:docGrid w:type="lines" w:linePitch="312" w:charSpace="0"/>
        </w:sectPr>
      </w:pPr>
    </w:p>
    <w:p>
      <w:pPr>
        <w:pStyle w:val="2"/>
        <w:spacing w:before="120" w:after="120" w:line="360" w:lineRule="auto"/>
        <w:jc w:val="center"/>
        <w:rPr>
          <w:snapToGrid w:val="0"/>
          <w:sz w:val="36"/>
          <w:szCs w:val="36"/>
        </w:rPr>
      </w:pPr>
      <w:bookmarkStart w:id="10" w:name="_Toc160025517"/>
      <w:r>
        <w:rPr>
          <w:rFonts w:hint="eastAsia"/>
          <w:snapToGrid w:val="0"/>
          <w:sz w:val="36"/>
          <w:szCs w:val="36"/>
        </w:rPr>
        <w:t>五、三亚市旅游满意度调查工作方案</w:t>
      </w:r>
      <w:bookmarkEnd w:id="10"/>
    </w:p>
    <w:p>
      <w:pPr>
        <w:keepNext/>
        <w:keepLines/>
        <w:spacing w:before="360"/>
        <w:rPr>
          <w:rFonts w:ascii="Calibri" w:hAnsi="Calibri" w:eastAsia="黑体"/>
          <w:b/>
          <w:bCs/>
          <w:kern w:val="44"/>
          <w:szCs w:val="44"/>
        </w:rPr>
      </w:pPr>
      <w:bookmarkStart w:id="11" w:name="_Toc158041603"/>
      <w:r>
        <w:rPr>
          <w:rFonts w:hint="eastAsia" w:ascii="Calibri" w:hAnsi="Calibri" w:eastAsia="黑体"/>
          <w:b/>
          <w:bCs/>
          <w:kern w:val="44"/>
          <w:szCs w:val="44"/>
        </w:rPr>
        <w:t>一、项目背景</w:t>
      </w:r>
      <w:bookmarkEnd w:id="11"/>
    </w:p>
    <w:p>
      <w:pPr>
        <w:spacing w:line="400" w:lineRule="exact"/>
        <w:ind w:firstLine="420" w:firstLineChars="200"/>
        <w:rPr>
          <w:rFonts w:hint="eastAsia" w:ascii="宋体" w:hAnsi="宋体" w:cs="宋体"/>
          <w:szCs w:val="21"/>
        </w:rPr>
      </w:pPr>
      <w:r>
        <w:rPr>
          <w:rFonts w:hint="eastAsia" w:ascii="宋体" w:hAnsi="宋体" w:cs="宋体"/>
          <w:szCs w:val="21"/>
        </w:rPr>
        <w:t>党的十八大以来，我国文化和旅游发展展现出稳中向好的发展态势，堪称中国旅游事业发展的黄金时期，也见证了人民旅游权利的日益彰显。2022年，国务院发布了《“十四五”旅游业发展规划》，为文化和旅游的深度融合及创新发展指明了方向。党的二十大报告进一步强调，高质量发展是全面建设社会主义现代化国家的核心要求。随着时间的推移，国民的旅游意识不断增强，旅游消费需求持续上升，人民的旅游权利得到了更广泛的实现。游客满意度不仅是对当前旅游服务中存在问题的有效判断方式，更是衡量近年来旅游服务质量提升的重要标准。</w:t>
      </w:r>
    </w:p>
    <w:p>
      <w:pPr>
        <w:spacing w:line="400" w:lineRule="exact"/>
        <w:ind w:firstLine="420" w:firstLineChars="200"/>
        <w:rPr>
          <w:rFonts w:ascii="宋体" w:hAnsi="宋体" w:cs="宋体"/>
          <w:szCs w:val="21"/>
        </w:rPr>
      </w:pPr>
      <w:r>
        <w:rPr>
          <w:rFonts w:hint="eastAsia" w:ascii="宋体" w:hAnsi="宋体" w:cs="宋体"/>
          <w:szCs w:val="21"/>
        </w:rPr>
        <w:t>为全面掌握三亚游客关于在旅游过程中对“食住行游购娱”各板块的满意度反馈情况，客观、真实地呈现三亚目的地发展中旅游业的存在问题，辅助政府科学决策，提升目的地品质，依托中国旅游研究院与三亚市旅游发展局共建的“目的地旅游创新发展实验室”，受三亚市旅游发展局委托，从全面提升旅游满意度和旅游服务质量出发，由深圳市维度数据科技股份有限公司（以下简称“维度数据”）执行三亚旅游满意度研究服务，特制定2024年三亚旅游满意度研究服务工作方案。</w:t>
      </w:r>
    </w:p>
    <w:p>
      <w:pPr>
        <w:keepNext/>
        <w:keepLines/>
        <w:spacing w:before="360"/>
        <w:rPr>
          <w:rFonts w:ascii="Calibri" w:hAnsi="Calibri" w:eastAsia="黑体"/>
          <w:b/>
          <w:bCs/>
          <w:kern w:val="44"/>
          <w:szCs w:val="44"/>
        </w:rPr>
      </w:pPr>
      <w:bookmarkStart w:id="12" w:name="_Toc158041604"/>
      <w:r>
        <w:rPr>
          <w:rFonts w:hint="eastAsia" w:ascii="Calibri" w:hAnsi="Calibri" w:eastAsia="黑体"/>
          <w:b/>
          <w:bCs/>
          <w:kern w:val="44"/>
          <w:szCs w:val="44"/>
        </w:rPr>
        <w:t>二、项目目的</w:t>
      </w:r>
      <w:bookmarkEnd w:id="12"/>
    </w:p>
    <w:p>
      <w:pPr>
        <w:spacing w:line="400" w:lineRule="exact"/>
        <w:ind w:firstLine="420" w:firstLineChars="200"/>
        <w:rPr>
          <w:rFonts w:ascii="宋体" w:hAnsi="宋体" w:cs="宋体"/>
          <w:szCs w:val="21"/>
        </w:rPr>
      </w:pPr>
      <w:r>
        <w:rPr>
          <w:rFonts w:hint="eastAsia" w:ascii="宋体" w:hAnsi="宋体" w:cs="宋体"/>
          <w:szCs w:val="21"/>
        </w:rPr>
        <w:t>本次满意度研究通过问卷调查与评论分析等方式，收集游客关于在三亚旅游过程中对“食住行游购娱”各板块的满意度反馈，结合受访者的人口学特征、旅游偏好、出行特征等信息进行交叉分析，通过定性与定量相结合的研究方法找出三亚目的地发展中旅游业的存在问题，挖掘目的地形象和游客体验提升机会，系统性掌握三亚游客对目的地的评价与形象感知，探索建立三亚目的地旅游发展科学评价体系。</w:t>
      </w:r>
    </w:p>
    <w:p>
      <w:pPr>
        <w:keepNext/>
        <w:keepLines/>
        <w:spacing w:before="360"/>
        <w:rPr>
          <w:rFonts w:ascii="Calibri" w:hAnsi="Calibri" w:eastAsia="黑体"/>
          <w:b/>
          <w:bCs/>
          <w:kern w:val="44"/>
          <w:szCs w:val="44"/>
        </w:rPr>
      </w:pPr>
      <w:bookmarkStart w:id="13" w:name="_Toc158041605"/>
      <w:r>
        <w:rPr>
          <w:rFonts w:hint="eastAsia" w:ascii="Calibri" w:hAnsi="Calibri" w:eastAsia="黑体"/>
          <w:b/>
          <w:bCs/>
          <w:kern w:val="44"/>
          <w:szCs w:val="44"/>
        </w:rPr>
        <w:t>三、项目开展时间</w:t>
      </w:r>
      <w:bookmarkEnd w:id="13"/>
    </w:p>
    <w:p>
      <w:pPr>
        <w:spacing w:line="400" w:lineRule="exact"/>
        <w:ind w:firstLine="420" w:firstLineChars="200"/>
        <w:rPr>
          <w:rFonts w:ascii="宋体" w:hAnsi="宋体" w:cs="宋体"/>
          <w:szCs w:val="21"/>
        </w:rPr>
      </w:pPr>
      <w:r>
        <w:rPr>
          <w:rFonts w:hint="eastAsia" w:ascii="宋体" w:hAnsi="宋体" w:cs="宋体"/>
          <w:szCs w:val="21"/>
        </w:rPr>
        <w:t>2024年全年，以季度为周期，在2024年内进行4期研究。</w:t>
      </w:r>
    </w:p>
    <w:p>
      <w:pPr>
        <w:keepNext/>
        <w:keepLines/>
        <w:spacing w:before="360"/>
        <w:rPr>
          <w:rFonts w:ascii="Calibri" w:hAnsi="Calibri" w:eastAsia="黑体"/>
          <w:b/>
          <w:bCs/>
          <w:kern w:val="44"/>
          <w:szCs w:val="44"/>
        </w:rPr>
      </w:pPr>
      <w:bookmarkStart w:id="14" w:name="_Toc158041606"/>
      <w:r>
        <w:rPr>
          <w:rFonts w:hint="eastAsia" w:ascii="Calibri" w:hAnsi="Calibri" w:eastAsia="黑体"/>
          <w:b/>
          <w:bCs/>
          <w:kern w:val="44"/>
          <w:szCs w:val="44"/>
        </w:rPr>
        <w:t>四、工作实施</w:t>
      </w:r>
      <w:bookmarkEnd w:id="14"/>
    </w:p>
    <w:p>
      <w:pPr>
        <w:keepNext/>
        <w:keepLines/>
        <w:spacing w:before="120"/>
        <w:ind w:firstLine="422" w:firstLineChars="200"/>
        <w:rPr>
          <w:rFonts w:ascii="楷体" w:hAnsi="楷体" w:eastAsia="楷体"/>
          <w:b/>
          <w:bCs/>
          <w:szCs w:val="30"/>
        </w:rPr>
      </w:pPr>
      <w:bookmarkStart w:id="15" w:name="_Toc158041607"/>
      <w:r>
        <w:rPr>
          <w:rFonts w:hint="eastAsia" w:ascii="楷体" w:hAnsi="楷体" w:eastAsia="楷体"/>
          <w:b/>
          <w:bCs/>
          <w:szCs w:val="30"/>
        </w:rPr>
        <w:t>（一）调查概况</w:t>
      </w:r>
      <w:bookmarkEnd w:id="15"/>
    </w:p>
    <w:p>
      <w:pPr>
        <w:spacing w:line="400" w:lineRule="exact"/>
        <w:ind w:firstLine="420" w:firstLineChars="200"/>
        <w:rPr>
          <w:rFonts w:ascii="宋体" w:hAnsi="宋体" w:cs="宋体"/>
          <w:szCs w:val="21"/>
        </w:rPr>
      </w:pPr>
      <w:r>
        <w:rPr>
          <w:rFonts w:hint="eastAsia" w:ascii="宋体" w:hAnsi="宋体" w:cs="宋体"/>
          <w:szCs w:val="21"/>
        </w:rPr>
        <w:t>以季度为频率开展调查，通过开展旅游满意度抽样调查及互联网数据采集，探索建立三亚目的地旅游发展科学评价体系。</w:t>
      </w:r>
    </w:p>
    <w:p>
      <w:pPr>
        <w:adjustRightInd w:val="0"/>
        <w:snapToGrid w:val="0"/>
        <w:spacing w:line="600" w:lineRule="exact"/>
        <w:ind w:firstLine="422" w:firstLineChars="200"/>
        <w:rPr>
          <w:rFonts w:ascii="仿宋_GB2312" w:hAnsi="仿宋" w:cs="仿宋"/>
          <w:b/>
          <w:bCs/>
          <w:szCs w:val="30"/>
        </w:rPr>
      </w:pPr>
      <w:r>
        <w:rPr>
          <w:rFonts w:hint="eastAsia" w:ascii="仿宋_GB2312" w:hAnsi="仿宋" w:cs="仿宋"/>
          <w:b/>
          <w:bCs/>
          <w:szCs w:val="30"/>
        </w:rPr>
        <w:t>1、调查目的</w:t>
      </w:r>
    </w:p>
    <w:p>
      <w:pPr>
        <w:spacing w:line="400" w:lineRule="exact"/>
        <w:ind w:firstLine="420" w:firstLineChars="200"/>
        <w:rPr>
          <w:rFonts w:ascii="宋体" w:hAnsi="宋体" w:cs="宋体"/>
          <w:szCs w:val="21"/>
        </w:rPr>
      </w:pPr>
      <w:r>
        <w:rPr>
          <w:rFonts w:hint="eastAsia" w:ascii="宋体" w:hAnsi="宋体" w:cs="宋体"/>
          <w:szCs w:val="21"/>
        </w:rPr>
        <w:t>全面准确地了解到三亚游客在三亚停留期间食、住、行、游、购、娱等方面的旅游满意度情况，分析三亚目的地发展中旅游业的存在问题，挖掘目的地形象和游客体验提升机会。</w:t>
      </w:r>
    </w:p>
    <w:p>
      <w:pPr>
        <w:adjustRightInd w:val="0"/>
        <w:snapToGrid w:val="0"/>
        <w:spacing w:line="600" w:lineRule="exact"/>
        <w:ind w:firstLine="422" w:firstLineChars="200"/>
        <w:rPr>
          <w:rFonts w:ascii="仿宋_GB2312" w:hAnsi="仿宋" w:cs="仿宋"/>
          <w:b/>
          <w:bCs/>
          <w:szCs w:val="30"/>
        </w:rPr>
      </w:pPr>
      <w:r>
        <w:rPr>
          <w:rFonts w:hint="eastAsia" w:ascii="仿宋_GB2312" w:hAnsi="仿宋" w:cs="仿宋"/>
          <w:b/>
          <w:bCs/>
          <w:szCs w:val="30"/>
        </w:rPr>
        <w:t>2、调查范围及对象</w:t>
      </w:r>
    </w:p>
    <w:p>
      <w:pPr>
        <w:spacing w:line="400" w:lineRule="exact"/>
        <w:ind w:firstLine="420" w:firstLineChars="200"/>
        <w:rPr>
          <w:rFonts w:ascii="宋体" w:hAnsi="宋体" w:cs="宋体"/>
          <w:szCs w:val="21"/>
        </w:rPr>
      </w:pPr>
      <w:r>
        <w:rPr>
          <w:rFonts w:hint="eastAsia" w:ascii="宋体" w:hAnsi="宋体" w:cs="宋体"/>
          <w:szCs w:val="21"/>
        </w:rPr>
        <w:t>调查期内到访三亚的游客。</w:t>
      </w:r>
    </w:p>
    <w:p>
      <w:pPr>
        <w:adjustRightInd w:val="0"/>
        <w:snapToGrid w:val="0"/>
        <w:spacing w:line="600" w:lineRule="exact"/>
        <w:ind w:firstLine="422" w:firstLineChars="200"/>
        <w:rPr>
          <w:rFonts w:ascii="仿宋_GB2312" w:hAnsi="仿宋" w:cs="仿宋"/>
          <w:b/>
          <w:bCs/>
          <w:szCs w:val="30"/>
        </w:rPr>
      </w:pPr>
      <w:r>
        <w:rPr>
          <w:rFonts w:hint="eastAsia" w:ascii="仿宋_GB2312" w:hAnsi="仿宋" w:cs="仿宋"/>
          <w:b/>
          <w:bCs/>
          <w:szCs w:val="30"/>
        </w:rPr>
        <w:t>3、调查内容</w:t>
      </w:r>
    </w:p>
    <w:p>
      <w:pPr>
        <w:spacing w:line="400" w:lineRule="exact"/>
        <w:ind w:firstLine="420" w:firstLineChars="200"/>
        <w:rPr>
          <w:rFonts w:ascii="宋体" w:hAnsi="宋体" w:cs="宋体"/>
          <w:szCs w:val="21"/>
        </w:rPr>
      </w:pPr>
      <w:r>
        <w:rPr>
          <w:rFonts w:hint="eastAsia" w:ascii="宋体" w:hAnsi="宋体" w:cs="宋体"/>
          <w:szCs w:val="21"/>
        </w:rPr>
        <w:t>主要包括对旅游目的地总体满意度评价、“吃住行游购娱”等领域旅游服务质量评价以及游客基本情况、旅游偏好、出行特征等内容。</w:t>
      </w:r>
    </w:p>
    <w:p>
      <w:pPr>
        <w:adjustRightInd w:val="0"/>
        <w:snapToGrid w:val="0"/>
        <w:spacing w:line="600" w:lineRule="exact"/>
        <w:ind w:firstLine="422" w:firstLineChars="200"/>
        <w:rPr>
          <w:rFonts w:ascii="仿宋_GB2312" w:hAnsi="仿宋" w:cs="仿宋"/>
          <w:b/>
          <w:bCs/>
          <w:szCs w:val="30"/>
        </w:rPr>
      </w:pPr>
      <w:r>
        <w:rPr>
          <w:rFonts w:hint="eastAsia" w:ascii="仿宋_GB2312" w:hAnsi="仿宋" w:cs="仿宋"/>
          <w:b/>
          <w:bCs/>
          <w:szCs w:val="30"/>
        </w:rPr>
        <w:t>4、调查方法</w:t>
      </w:r>
    </w:p>
    <w:p>
      <w:pPr>
        <w:spacing w:line="400" w:lineRule="exact"/>
        <w:ind w:firstLine="420" w:firstLineChars="200"/>
        <w:rPr>
          <w:rFonts w:ascii="宋体" w:hAnsi="宋体" w:cs="宋体"/>
          <w:szCs w:val="21"/>
        </w:rPr>
      </w:pPr>
      <w:r>
        <w:rPr>
          <w:rFonts w:hint="eastAsia" w:ascii="宋体" w:hAnsi="宋体" w:cs="宋体"/>
          <w:szCs w:val="21"/>
        </w:rPr>
        <w:t>本次研究主要通过线下派发问卷的形式进行调查。</w:t>
      </w:r>
    </w:p>
    <w:p>
      <w:pPr>
        <w:spacing w:line="400" w:lineRule="exact"/>
        <w:ind w:firstLine="420" w:firstLineChars="200"/>
        <w:rPr>
          <w:rFonts w:ascii="宋体" w:hAnsi="宋体" w:cs="宋体"/>
          <w:szCs w:val="21"/>
        </w:rPr>
      </w:pPr>
      <w:r>
        <w:rPr>
          <w:rFonts w:hint="eastAsia" w:ascii="宋体" w:hAnsi="宋体" w:cs="宋体"/>
          <w:szCs w:val="21"/>
        </w:rPr>
        <w:t>线下抽样调查采取在长途汽车站、火车站、机场、码头等交通枢纽、游客集散场所定点拦截访问，现场发放问卷（电子问卷）现场回收的方式进行。即由调查员利用问卷APP向游客访问，根据游客回答如实填写后，回收填好的问卷；或将问卷放置在各调查地点，由旅客自行作答，当场提交问卷。</w:t>
      </w:r>
    </w:p>
    <w:p>
      <w:pPr>
        <w:adjustRightInd w:val="0"/>
        <w:snapToGrid w:val="0"/>
        <w:spacing w:line="600" w:lineRule="exact"/>
        <w:ind w:firstLine="422" w:firstLineChars="200"/>
        <w:rPr>
          <w:rFonts w:ascii="仿宋_GB2312" w:hAnsi="仿宋" w:cs="仿宋"/>
          <w:b/>
          <w:bCs/>
          <w:szCs w:val="30"/>
        </w:rPr>
      </w:pPr>
      <w:r>
        <w:rPr>
          <w:rFonts w:hint="eastAsia" w:ascii="仿宋_GB2312" w:hAnsi="仿宋" w:cs="仿宋"/>
          <w:b/>
          <w:bCs/>
          <w:szCs w:val="30"/>
        </w:rPr>
        <w:t>5、样本量</w:t>
      </w:r>
    </w:p>
    <w:p>
      <w:pPr>
        <w:spacing w:line="400" w:lineRule="exact"/>
        <w:ind w:firstLine="420" w:firstLineChars="200"/>
        <w:rPr>
          <w:rFonts w:ascii="宋体" w:hAnsi="宋体" w:cs="宋体"/>
          <w:szCs w:val="21"/>
        </w:rPr>
      </w:pPr>
      <w:r>
        <w:rPr>
          <w:rFonts w:hint="eastAsia" w:ascii="宋体" w:hAnsi="宋体" w:cs="宋体"/>
          <w:szCs w:val="21"/>
        </w:rPr>
        <w:t>根据抽样调查的设计效应来确定调查样本量，样本量与置信度水平、最大允许绝对误差之间的关系描述如下：</w:t>
      </w:r>
    </w:p>
    <w:p>
      <w:pPr>
        <w:spacing w:line="400" w:lineRule="exact"/>
        <w:ind w:firstLine="420" w:firstLineChars="200"/>
        <w:rPr>
          <w:rFonts w:ascii="宋体" w:hAnsi="宋体" w:cs="宋体"/>
          <w:szCs w:val="21"/>
        </w:rPr>
      </w:pPr>
      <w:r>
        <w:rPr>
          <w:rFonts w:hint="eastAsia" w:ascii="宋体" w:hAnsi="宋体" w:cs="宋体"/>
          <w:szCs w:val="21"/>
        </w:rPr>
        <w:t>根据本次样本量设计，其调查数据的精确度描述大致如下：</w:t>
      </w:r>
    </w:p>
    <w:p>
      <w:pPr>
        <w:spacing w:line="400" w:lineRule="exact"/>
        <w:ind w:firstLine="420" w:firstLineChars="200"/>
        <w:rPr>
          <w:rFonts w:ascii="宋体" w:hAnsi="宋体" w:cs="宋体"/>
          <w:szCs w:val="21"/>
        </w:rPr>
      </w:pPr>
      <w:r>
        <w:rPr>
          <w:rFonts w:hint="eastAsia" w:ascii="宋体" w:hAnsi="宋体" w:cs="宋体"/>
          <w:szCs w:val="21"/>
        </w:rPr>
        <w:t>样本量计算公式：N=(Z/△)2×P×(1-P)</w:t>
      </w:r>
    </w:p>
    <w:p>
      <w:pPr>
        <w:spacing w:line="400" w:lineRule="exact"/>
        <w:ind w:firstLine="420" w:firstLineChars="200"/>
        <w:rPr>
          <w:rFonts w:ascii="宋体" w:hAnsi="宋体" w:cs="宋体"/>
          <w:szCs w:val="21"/>
        </w:rPr>
      </w:pPr>
      <w:r>
        <w:rPr>
          <w:rFonts w:hint="eastAsia" w:ascii="宋体" w:hAnsi="宋体" w:cs="宋体"/>
          <w:szCs w:val="21"/>
        </w:rPr>
        <w:t>其中：Z表示置信度对应的统计量</w:t>
      </w:r>
    </w:p>
    <w:p>
      <w:pPr>
        <w:spacing w:line="400" w:lineRule="exact"/>
        <w:ind w:firstLine="420" w:firstLineChars="200"/>
        <w:rPr>
          <w:rFonts w:ascii="宋体" w:hAnsi="宋体" w:cs="宋体"/>
          <w:szCs w:val="21"/>
        </w:rPr>
      </w:pPr>
      <w:r>
        <w:rPr>
          <w:rFonts w:hint="eastAsia" w:ascii="宋体" w:hAnsi="宋体" w:cs="宋体"/>
          <w:szCs w:val="21"/>
        </w:rPr>
        <w:t>P表示总体实际成数/比例</w:t>
      </w:r>
    </w:p>
    <w:p>
      <w:pPr>
        <w:spacing w:line="400" w:lineRule="exact"/>
        <w:ind w:firstLine="420" w:firstLineChars="200"/>
        <w:rPr>
          <w:rFonts w:ascii="宋体" w:hAnsi="宋体" w:cs="宋体"/>
          <w:szCs w:val="21"/>
        </w:rPr>
      </w:pPr>
      <w:r>
        <w:rPr>
          <w:rFonts w:hint="eastAsia" w:ascii="宋体" w:hAnsi="宋体" w:cs="宋体"/>
          <w:szCs w:val="21"/>
        </w:rPr>
        <w:t>△表示最大允许绝对误差</w:t>
      </w:r>
    </w:p>
    <w:p>
      <w:pPr>
        <w:spacing w:line="400" w:lineRule="exact"/>
        <w:ind w:firstLine="420" w:firstLineChars="200"/>
        <w:rPr>
          <w:rFonts w:ascii="宋体" w:hAnsi="宋体" w:cs="宋体"/>
          <w:szCs w:val="21"/>
        </w:rPr>
      </w:pPr>
      <w:r>
        <w:rPr>
          <w:rFonts w:hint="eastAsia" w:ascii="宋体" w:hAnsi="宋体" w:cs="宋体"/>
          <w:szCs w:val="21"/>
        </w:rPr>
        <w:t>一般情况下，我们不知道P的取值，取其样本变异程度最大时的值为0.5；当P取0.5时，P×(1-P）为最大值0.25，这时N为最保守的样本量。</w:t>
      </w:r>
    </w:p>
    <w:tbl>
      <w:tblPr>
        <w:tblStyle w:val="33"/>
        <w:tblW w:w="7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
        <w:gridCol w:w="832"/>
        <w:gridCol w:w="998"/>
        <w:gridCol w:w="998"/>
        <w:gridCol w:w="831"/>
        <w:gridCol w:w="998"/>
        <w:gridCol w:w="831"/>
        <w:gridCol w:w="831"/>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832" w:type="dxa"/>
            <w:vMerge w:val="restart"/>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置信度</w:t>
            </w:r>
          </w:p>
        </w:tc>
        <w:tc>
          <w:tcPr>
            <w:tcW w:w="832" w:type="dxa"/>
            <w:vMerge w:val="restart"/>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Z</w:t>
            </w:r>
          </w:p>
        </w:tc>
        <w:tc>
          <w:tcPr>
            <w:tcW w:w="6330" w:type="dxa"/>
            <w:gridSpan w:val="7"/>
            <w:shd w:val="clear" w:color="auto" w:fill="auto"/>
          </w:tcPr>
          <w:p>
            <w:pPr>
              <w:keepNext/>
              <w:keepLines/>
              <w:spacing w:line="400" w:lineRule="exact"/>
              <w:jc w:val="center"/>
              <w:rPr>
                <w:rFonts w:ascii="微软雅黑" w:hAnsi="微软雅黑"/>
                <w:sz w:val="20"/>
                <w:szCs w:val="20"/>
              </w:rPr>
            </w:pPr>
            <w:r>
              <w:rPr>
                <w:rFonts w:hint="eastAsia" w:ascii="微软雅黑" w:hAnsi="微软雅黑"/>
                <w:sz w:val="20"/>
                <w:szCs w:val="20"/>
              </w:rPr>
              <w:t>最大允许绝对误差（</w:t>
            </w:r>
            <w:r>
              <w:rPr>
                <w:rFonts w:hint="eastAsia" w:ascii="微软雅黑" w:hAnsi="微软雅黑" w:cs="Cambria Math"/>
                <w:sz w:val="20"/>
                <w:szCs w:val="20"/>
              </w:rPr>
              <w:t>△</w:t>
            </w:r>
            <w:r>
              <w:rPr>
                <w:rFonts w:hint="eastAsia" w:ascii="微软雅黑" w:hAnsi="微软雅黑"/>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832" w:type="dxa"/>
            <w:vMerge w:val="continue"/>
            <w:shd w:val="clear" w:color="auto" w:fill="auto"/>
            <w:vAlign w:val="center"/>
          </w:tcPr>
          <w:p>
            <w:pPr>
              <w:keepNext/>
              <w:keepLines/>
              <w:spacing w:line="400" w:lineRule="exact"/>
              <w:jc w:val="center"/>
              <w:rPr>
                <w:rFonts w:ascii="微软雅黑" w:hAnsi="微软雅黑"/>
                <w:sz w:val="20"/>
                <w:szCs w:val="20"/>
              </w:rPr>
            </w:pPr>
          </w:p>
        </w:tc>
        <w:tc>
          <w:tcPr>
            <w:tcW w:w="832" w:type="dxa"/>
            <w:vMerge w:val="continue"/>
            <w:shd w:val="clear" w:color="auto" w:fill="auto"/>
            <w:vAlign w:val="center"/>
          </w:tcPr>
          <w:p>
            <w:pPr>
              <w:keepNext/>
              <w:keepLines/>
              <w:spacing w:line="400" w:lineRule="exact"/>
              <w:jc w:val="center"/>
              <w:rPr>
                <w:rFonts w:ascii="微软雅黑" w:hAnsi="微软雅黑"/>
                <w:sz w:val="20"/>
                <w:szCs w:val="20"/>
              </w:rPr>
            </w:pPr>
          </w:p>
        </w:tc>
        <w:tc>
          <w:tcPr>
            <w:tcW w:w="998" w:type="dxa"/>
            <w:shd w:val="clear" w:color="auto" w:fill="auto"/>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0.01</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0.02</w:t>
            </w:r>
          </w:p>
        </w:tc>
        <w:tc>
          <w:tcPr>
            <w:tcW w:w="831"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0.03</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0.04</w:t>
            </w:r>
          </w:p>
        </w:tc>
        <w:tc>
          <w:tcPr>
            <w:tcW w:w="831"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0.05</w:t>
            </w:r>
          </w:p>
        </w:tc>
        <w:tc>
          <w:tcPr>
            <w:tcW w:w="831" w:type="dxa"/>
            <w:shd w:val="clear" w:color="auto" w:fill="auto"/>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0.06</w:t>
            </w:r>
          </w:p>
        </w:tc>
        <w:tc>
          <w:tcPr>
            <w:tcW w:w="843"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832"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90%</w:t>
            </w:r>
          </w:p>
        </w:tc>
        <w:tc>
          <w:tcPr>
            <w:tcW w:w="832"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1.65</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b/>
                <w:sz w:val="20"/>
                <w:szCs w:val="20"/>
              </w:rPr>
            </w:pPr>
            <w:r>
              <w:rPr>
                <w:rFonts w:hint="eastAsia" w:ascii="微软雅黑" w:hAnsi="微软雅黑"/>
                <w:color w:val="000000"/>
                <w:sz w:val="20"/>
                <w:szCs w:val="20"/>
              </w:rPr>
              <w:t>2722</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676</w:t>
            </w:r>
          </w:p>
        </w:tc>
        <w:tc>
          <w:tcPr>
            <w:tcW w:w="831"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300</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169</w:t>
            </w:r>
          </w:p>
        </w:tc>
        <w:tc>
          <w:tcPr>
            <w:tcW w:w="831"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108</w:t>
            </w:r>
          </w:p>
        </w:tc>
        <w:tc>
          <w:tcPr>
            <w:tcW w:w="831" w:type="dxa"/>
            <w:shd w:val="clear" w:color="auto" w:fill="auto"/>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75</w:t>
            </w:r>
          </w:p>
        </w:tc>
        <w:tc>
          <w:tcPr>
            <w:tcW w:w="843"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832"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95%</w:t>
            </w:r>
          </w:p>
        </w:tc>
        <w:tc>
          <w:tcPr>
            <w:tcW w:w="832"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1.96</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b/>
                <w:bCs/>
                <w:color w:val="000000"/>
                <w:sz w:val="20"/>
                <w:szCs w:val="20"/>
              </w:rPr>
              <w:t>3842</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960</w:t>
            </w:r>
          </w:p>
        </w:tc>
        <w:tc>
          <w:tcPr>
            <w:tcW w:w="831"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427</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240</w:t>
            </w:r>
          </w:p>
        </w:tc>
        <w:tc>
          <w:tcPr>
            <w:tcW w:w="831"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154</w:t>
            </w:r>
          </w:p>
        </w:tc>
        <w:tc>
          <w:tcPr>
            <w:tcW w:w="831" w:type="dxa"/>
            <w:shd w:val="clear" w:color="auto" w:fill="auto"/>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107</w:t>
            </w:r>
          </w:p>
        </w:tc>
        <w:tc>
          <w:tcPr>
            <w:tcW w:w="843"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832"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98%</w:t>
            </w:r>
          </w:p>
        </w:tc>
        <w:tc>
          <w:tcPr>
            <w:tcW w:w="832"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2.33</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5429</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1352</w:t>
            </w:r>
          </w:p>
        </w:tc>
        <w:tc>
          <w:tcPr>
            <w:tcW w:w="831"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601</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338</w:t>
            </w:r>
          </w:p>
        </w:tc>
        <w:tc>
          <w:tcPr>
            <w:tcW w:w="831"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216</w:t>
            </w:r>
          </w:p>
        </w:tc>
        <w:tc>
          <w:tcPr>
            <w:tcW w:w="831" w:type="dxa"/>
            <w:shd w:val="clear" w:color="auto" w:fill="auto"/>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150</w:t>
            </w:r>
          </w:p>
        </w:tc>
        <w:tc>
          <w:tcPr>
            <w:tcW w:w="843"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832"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99%</w:t>
            </w:r>
          </w:p>
        </w:tc>
        <w:tc>
          <w:tcPr>
            <w:tcW w:w="832"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sz w:val="20"/>
                <w:szCs w:val="20"/>
              </w:rPr>
              <w:t>2.58</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6656</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1664</w:t>
            </w:r>
          </w:p>
        </w:tc>
        <w:tc>
          <w:tcPr>
            <w:tcW w:w="831"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740</w:t>
            </w:r>
          </w:p>
        </w:tc>
        <w:tc>
          <w:tcPr>
            <w:tcW w:w="998"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416</w:t>
            </w:r>
          </w:p>
        </w:tc>
        <w:tc>
          <w:tcPr>
            <w:tcW w:w="831"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266</w:t>
            </w:r>
          </w:p>
        </w:tc>
        <w:tc>
          <w:tcPr>
            <w:tcW w:w="831" w:type="dxa"/>
            <w:shd w:val="clear" w:color="auto" w:fill="auto"/>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185</w:t>
            </w:r>
          </w:p>
        </w:tc>
        <w:tc>
          <w:tcPr>
            <w:tcW w:w="843" w:type="dxa"/>
            <w:shd w:val="clear" w:color="auto" w:fill="auto"/>
            <w:tcMar>
              <w:top w:w="15" w:type="dxa"/>
              <w:left w:w="15" w:type="dxa"/>
              <w:bottom w:w="0" w:type="dxa"/>
              <w:right w:w="15" w:type="dxa"/>
            </w:tcMar>
            <w:vAlign w:val="center"/>
          </w:tcPr>
          <w:p>
            <w:pPr>
              <w:keepNext/>
              <w:keepLines/>
              <w:spacing w:line="400" w:lineRule="exact"/>
              <w:jc w:val="center"/>
              <w:rPr>
                <w:rFonts w:ascii="微软雅黑" w:hAnsi="微软雅黑"/>
                <w:sz w:val="20"/>
                <w:szCs w:val="20"/>
              </w:rPr>
            </w:pPr>
            <w:r>
              <w:rPr>
                <w:rFonts w:hint="eastAsia" w:ascii="微软雅黑" w:hAnsi="微软雅黑"/>
                <w:color w:val="000000"/>
                <w:sz w:val="20"/>
                <w:szCs w:val="20"/>
              </w:rPr>
              <w:t>66</w:t>
            </w:r>
          </w:p>
        </w:tc>
      </w:tr>
    </w:tbl>
    <w:p>
      <w:pPr>
        <w:spacing w:line="400" w:lineRule="exact"/>
        <w:ind w:firstLine="420" w:firstLineChars="200"/>
        <w:rPr>
          <w:rFonts w:ascii="宋体" w:hAnsi="宋体" w:cs="宋体"/>
          <w:szCs w:val="21"/>
        </w:rPr>
      </w:pPr>
      <w:r>
        <w:rPr>
          <w:rFonts w:hint="eastAsia" w:ascii="宋体" w:hAnsi="宋体" w:cs="宋体"/>
          <w:szCs w:val="21"/>
        </w:rPr>
        <w:t>在随机抽样条件下，根据确定调查样本量公式计算，在置信度95%的条件下，调查主要指标的绝对误差控制在1%以内的样本量达到</w:t>
      </w:r>
      <w:r>
        <w:rPr>
          <w:rFonts w:ascii="宋体" w:hAnsi="宋体" w:cs="宋体"/>
          <w:szCs w:val="21"/>
        </w:rPr>
        <w:t>3842</w:t>
      </w:r>
      <w:r>
        <w:rPr>
          <w:rFonts w:hint="eastAsia" w:ascii="宋体" w:hAnsi="宋体" w:cs="宋体"/>
          <w:szCs w:val="21"/>
        </w:rPr>
        <w:t>个，调查数据的精度较高。本次调查总样本达到</w:t>
      </w:r>
      <w:r>
        <w:rPr>
          <w:rFonts w:ascii="宋体" w:hAnsi="宋体" w:cs="宋体"/>
          <w:szCs w:val="21"/>
        </w:rPr>
        <w:t>4000</w:t>
      </w:r>
      <w:r>
        <w:rPr>
          <w:rFonts w:hint="eastAsia" w:ascii="宋体" w:hAnsi="宋体" w:cs="宋体"/>
          <w:szCs w:val="21"/>
        </w:rPr>
        <w:t>个，调查具有较高的精度。</w:t>
      </w:r>
    </w:p>
    <w:p>
      <w:pPr>
        <w:adjustRightInd w:val="0"/>
        <w:snapToGrid w:val="0"/>
        <w:spacing w:line="600" w:lineRule="exact"/>
        <w:ind w:firstLine="422" w:firstLineChars="200"/>
        <w:rPr>
          <w:rFonts w:ascii="仿宋_GB2312" w:hAnsi="仿宋" w:cs="仿宋"/>
          <w:b/>
          <w:bCs/>
          <w:szCs w:val="30"/>
        </w:rPr>
      </w:pPr>
      <w:r>
        <w:rPr>
          <w:rFonts w:hint="eastAsia" w:ascii="仿宋_GB2312" w:hAnsi="仿宋" w:cs="仿宋"/>
          <w:b/>
          <w:bCs/>
          <w:szCs w:val="30"/>
        </w:rPr>
        <w:t>6、抽样方法</w:t>
      </w:r>
    </w:p>
    <w:p>
      <w:pPr>
        <w:spacing w:line="400" w:lineRule="exact"/>
        <w:ind w:firstLine="420" w:firstLineChars="200"/>
        <w:rPr>
          <w:rFonts w:ascii="宋体" w:hAnsi="宋体" w:cs="宋体"/>
          <w:szCs w:val="21"/>
        </w:rPr>
      </w:pPr>
      <w:r>
        <w:rPr>
          <w:rFonts w:hint="eastAsia" w:ascii="宋体" w:hAnsi="宋体" w:cs="宋体"/>
          <w:szCs w:val="21"/>
        </w:rPr>
        <w:t>调查在全市范围内的机场、火车站、长途汽车站、港口码头等交通节点内，采用问卷面访，随机拦截游客的方式进行；或由调查员向游客询问，根据游客的答复当场填写，现场回收问卷。不同类型交通节点游客样本分配参考调查点接待游客人数的比例确定。</w:t>
      </w:r>
    </w:p>
    <w:p>
      <w:pPr>
        <w:adjustRightInd w:val="0"/>
        <w:snapToGrid w:val="0"/>
        <w:spacing w:line="600" w:lineRule="exact"/>
        <w:ind w:firstLine="422" w:firstLineChars="200"/>
        <w:rPr>
          <w:rFonts w:ascii="仿宋_GB2312" w:hAnsi="仿宋" w:cs="仿宋"/>
          <w:b/>
          <w:bCs/>
          <w:szCs w:val="30"/>
        </w:rPr>
      </w:pPr>
      <w:r>
        <w:rPr>
          <w:rFonts w:hint="eastAsia" w:ascii="仿宋_GB2312" w:hAnsi="仿宋" w:cs="仿宋"/>
          <w:b/>
          <w:bCs/>
          <w:szCs w:val="30"/>
        </w:rPr>
        <w:t>7、调查时间</w:t>
      </w:r>
    </w:p>
    <w:p>
      <w:pPr>
        <w:spacing w:line="400" w:lineRule="exact"/>
        <w:ind w:firstLine="420" w:firstLineChars="200"/>
        <w:rPr>
          <w:rFonts w:ascii="宋体" w:hAnsi="宋体" w:cs="宋体"/>
          <w:szCs w:val="21"/>
        </w:rPr>
      </w:pPr>
      <w:r>
        <w:rPr>
          <w:rFonts w:hint="eastAsia" w:ascii="宋体" w:hAnsi="宋体" w:cs="宋体"/>
          <w:szCs w:val="21"/>
        </w:rPr>
        <w:t>202</w:t>
      </w:r>
      <w:r>
        <w:rPr>
          <w:rFonts w:ascii="宋体" w:hAnsi="宋体" w:cs="宋体"/>
          <w:szCs w:val="21"/>
        </w:rPr>
        <w:t>4</w:t>
      </w:r>
      <w:r>
        <w:rPr>
          <w:rFonts w:hint="eastAsia" w:ascii="宋体" w:hAnsi="宋体" w:cs="宋体"/>
          <w:szCs w:val="21"/>
        </w:rPr>
        <w:t>年</w:t>
      </w:r>
      <w:r>
        <w:rPr>
          <w:rFonts w:ascii="宋体" w:hAnsi="宋体" w:cs="宋体"/>
          <w:szCs w:val="21"/>
        </w:rPr>
        <w:t>1</w:t>
      </w:r>
      <w:r>
        <w:rPr>
          <w:rFonts w:hint="eastAsia" w:ascii="宋体" w:hAnsi="宋体" w:cs="宋体"/>
          <w:szCs w:val="21"/>
        </w:rPr>
        <w:t>月-</w:t>
      </w:r>
      <w:r>
        <w:rPr>
          <w:rFonts w:ascii="宋体" w:hAnsi="宋体" w:cs="宋体"/>
          <w:szCs w:val="21"/>
        </w:rPr>
        <w:t>12</w:t>
      </w:r>
      <w:r>
        <w:rPr>
          <w:rFonts w:hint="eastAsia" w:ascii="宋体" w:hAnsi="宋体" w:cs="宋体"/>
          <w:szCs w:val="21"/>
        </w:rPr>
        <w:t>月，按季度开展调查工作，综合考虑节假日、周末、工作日。</w:t>
      </w:r>
    </w:p>
    <w:p>
      <w:pPr>
        <w:keepNext/>
        <w:keepLines/>
        <w:spacing w:before="120"/>
        <w:ind w:firstLine="422" w:firstLineChars="200"/>
        <w:rPr>
          <w:rFonts w:ascii="楷体" w:hAnsi="楷体" w:eastAsia="楷体"/>
          <w:b/>
          <w:bCs/>
          <w:szCs w:val="30"/>
        </w:rPr>
      </w:pPr>
      <w:bookmarkStart w:id="16" w:name="_Toc158041608"/>
      <w:r>
        <w:rPr>
          <w:rFonts w:hint="eastAsia" w:ascii="楷体" w:hAnsi="楷体" w:eastAsia="楷体"/>
          <w:b/>
          <w:bCs/>
          <w:szCs w:val="30"/>
        </w:rPr>
        <w:t>（二）旅游满意度评估</w:t>
      </w:r>
      <w:bookmarkEnd w:id="16"/>
    </w:p>
    <w:p>
      <w:pPr>
        <w:adjustRightInd w:val="0"/>
        <w:snapToGrid w:val="0"/>
        <w:spacing w:line="600" w:lineRule="exact"/>
        <w:ind w:firstLine="422" w:firstLineChars="200"/>
        <w:rPr>
          <w:rFonts w:ascii="仿宋_GB2312" w:hAnsi="仿宋" w:cs="仿宋"/>
          <w:b/>
          <w:bCs/>
          <w:szCs w:val="30"/>
        </w:rPr>
      </w:pPr>
      <w:r>
        <w:rPr>
          <w:rFonts w:hint="eastAsia" w:ascii="仿宋_GB2312" w:hAnsi="仿宋" w:cs="仿宋"/>
          <w:b/>
          <w:bCs/>
          <w:szCs w:val="30"/>
        </w:rPr>
        <w:t>1、问卷调查分析</w:t>
      </w:r>
    </w:p>
    <w:p>
      <w:pPr>
        <w:adjustRightInd w:val="0"/>
        <w:snapToGrid w:val="0"/>
        <w:spacing w:line="600" w:lineRule="exact"/>
        <w:ind w:firstLine="422" w:firstLineChars="200"/>
        <w:rPr>
          <w:rFonts w:ascii="仿宋_GB2312" w:hAnsi="仿宋" w:cs="仿宋"/>
          <w:b/>
          <w:bCs/>
          <w:szCs w:val="30"/>
        </w:rPr>
      </w:pPr>
      <w:r>
        <w:rPr>
          <w:rFonts w:hint="eastAsia" w:ascii="仿宋_GB2312" w:hAnsi="仿宋" w:cs="仿宋"/>
          <w:b/>
          <w:bCs/>
          <w:szCs w:val="30"/>
        </w:rPr>
        <w:t>（1）理论模型</w:t>
      </w:r>
    </w:p>
    <w:p>
      <w:pPr>
        <w:spacing w:line="400" w:lineRule="exact"/>
        <w:ind w:firstLine="420" w:firstLineChars="200"/>
        <w:rPr>
          <w:rFonts w:ascii="宋体" w:hAnsi="宋体" w:cs="宋体"/>
          <w:szCs w:val="21"/>
        </w:rPr>
      </w:pPr>
      <w:r>
        <w:rPr>
          <w:rFonts w:hint="eastAsia" w:ascii="宋体" w:hAnsi="宋体" w:cs="宋体"/>
          <w:szCs w:val="21"/>
        </w:rPr>
        <w:t>问卷调查研究参照结构方程模型基础理论，以及美国、欧盟等国家顾客满意度指数模型，结合旅游行业特点，构建游客满意度指数模型。</w:t>
      </w:r>
    </w:p>
    <w:p>
      <w:pPr>
        <w:keepNext/>
        <w:adjustRightInd w:val="0"/>
        <w:snapToGrid w:val="0"/>
        <w:jc w:val="center"/>
        <w:rPr>
          <w:rFonts w:ascii="仿宋_GB2312" w:hAnsi="仿宋_GB2312"/>
          <w:szCs w:val="32"/>
        </w:rPr>
      </w:pPr>
      <w:r>
        <w:rPr>
          <w:rFonts w:ascii="仿宋_GB2312" w:hAnsi="仿宋" w:cs="仿宋"/>
          <w:szCs w:val="30"/>
        </w:rPr>
        <w:drawing>
          <wp:inline distT="0" distB="0" distL="0" distR="0">
            <wp:extent cx="5767705" cy="1753870"/>
            <wp:effectExtent l="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7866" cy="1754404"/>
                    </a:xfrm>
                    <a:prstGeom prst="rect">
                      <a:avLst/>
                    </a:prstGeom>
                    <a:noFill/>
                  </pic:spPr>
                </pic:pic>
              </a:graphicData>
            </a:graphic>
          </wp:inline>
        </w:drawing>
      </w:r>
    </w:p>
    <w:p>
      <w:pPr>
        <w:numPr>
          <w:ilvl w:val="0"/>
          <w:numId w:val="4"/>
        </w:numPr>
        <w:spacing w:line="360" w:lineRule="auto"/>
        <w:ind w:left="0" w:firstLine="400" w:firstLineChars="200"/>
        <w:jc w:val="center"/>
        <w:rPr>
          <w:rFonts w:ascii="Cambria" w:hAnsi="仿宋" w:eastAsia="黑体" w:cs="仿宋"/>
          <w:sz w:val="20"/>
          <w:szCs w:val="30"/>
        </w:rPr>
      </w:pPr>
      <w:r>
        <w:rPr>
          <w:rFonts w:ascii="Cambria" w:hAnsi="Cambria" w:eastAsia="黑体"/>
          <w:sz w:val="20"/>
          <w:szCs w:val="20"/>
        </w:rPr>
        <w:t xml:space="preserve">图 </w:t>
      </w:r>
      <w:r>
        <w:rPr>
          <w:rFonts w:ascii="Cambria" w:hAnsi="Cambria" w:eastAsia="黑体"/>
          <w:sz w:val="20"/>
          <w:szCs w:val="20"/>
        </w:rPr>
        <w:fldChar w:fldCharType="begin"/>
      </w:r>
      <w:r>
        <w:rPr>
          <w:rFonts w:ascii="Cambria" w:hAnsi="Cambria" w:eastAsia="黑体"/>
          <w:sz w:val="20"/>
          <w:szCs w:val="20"/>
        </w:rPr>
        <w:instrText xml:space="preserve"> SEQ 图 \* ARABIC </w:instrText>
      </w:r>
      <w:r>
        <w:rPr>
          <w:rFonts w:ascii="Cambria" w:hAnsi="Cambria" w:eastAsia="黑体"/>
          <w:sz w:val="20"/>
          <w:szCs w:val="20"/>
        </w:rPr>
        <w:fldChar w:fldCharType="separate"/>
      </w:r>
      <w:r>
        <w:rPr>
          <w:rFonts w:ascii="Cambria" w:hAnsi="Cambria" w:eastAsia="黑体"/>
          <w:sz w:val="20"/>
          <w:szCs w:val="20"/>
        </w:rPr>
        <w:t>1</w:t>
      </w:r>
      <w:r>
        <w:rPr>
          <w:rFonts w:ascii="Cambria" w:hAnsi="Cambria" w:eastAsia="黑体"/>
          <w:sz w:val="20"/>
          <w:szCs w:val="20"/>
        </w:rPr>
        <w:fldChar w:fldCharType="end"/>
      </w:r>
      <w:r>
        <w:rPr>
          <w:rFonts w:ascii="Cambria" w:hAnsi="Cambria" w:eastAsia="黑体"/>
          <w:sz w:val="20"/>
          <w:szCs w:val="20"/>
        </w:rPr>
        <w:t xml:space="preserve"> </w:t>
      </w:r>
      <w:r>
        <w:rPr>
          <w:rFonts w:hint="eastAsia" w:ascii="Cambria" w:hAnsi="Cambria" w:eastAsia="黑体"/>
          <w:sz w:val="20"/>
          <w:szCs w:val="20"/>
        </w:rPr>
        <w:t>游客满意度指数模型</w:t>
      </w:r>
    </w:p>
    <w:p>
      <w:pPr>
        <w:spacing w:line="400" w:lineRule="exact"/>
        <w:ind w:firstLine="420" w:firstLineChars="200"/>
        <w:rPr>
          <w:rFonts w:hint="eastAsia" w:ascii="宋体" w:hAnsi="宋体" w:cs="宋体"/>
          <w:szCs w:val="21"/>
        </w:rPr>
      </w:pPr>
      <w:r>
        <w:rPr>
          <w:rFonts w:hint="eastAsia" w:ascii="宋体" w:hAnsi="宋体" w:cs="宋体"/>
          <w:szCs w:val="21"/>
        </w:rPr>
        <w:t>①城市旅游形象：即游客对旅游目的地城市的印象，包括游客对城市旅游整体形象和旅游服务水平两个方面的看法。形象对游客期望、游客满意度和目的地旅游品质升级有直接关系。</w:t>
      </w:r>
    </w:p>
    <w:p>
      <w:pPr>
        <w:spacing w:line="400" w:lineRule="exact"/>
        <w:ind w:firstLine="420" w:firstLineChars="200"/>
        <w:rPr>
          <w:rFonts w:hint="eastAsia" w:ascii="宋体" w:hAnsi="宋体" w:cs="宋体"/>
          <w:szCs w:val="21"/>
        </w:rPr>
      </w:pPr>
      <w:r>
        <w:rPr>
          <w:rFonts w:hint="eastAsia" w:ascii="宋体" w:hAnsi="宋体" w:cs="宋体"/>
          <w:szCs w:val="21"/>
        </w:rPr>
        <w:t>②游客预期：预期质量是构成游客满意度测量模型的重要部分，属内生潜在变量，影响游客预期质量的因素包含对旅游目的地质量的总体预期和过程服务质量的预期两个方面。</w:t>
      </w:r>
    </w:p>
    <w:p>
      <w:pPr>
        <w:spacing w:line="400" w:lineRule="exact"/>
        <w:ind w:firstLine="420" w:firstLineChars="200"/>
        <w:rPr>
          <w:rFonts w:hint="eastAsia" w:ascii="宋体" w:hAnsi="宋体" w:cs="宋体"/>
          <w:szCs w:val="21"/>
        </w:rPr>
      </w:pPr>
      <w:r>
        <w:rPr>
          <w:rFonts w:hint="eastAsia" w:ascii="宋体" w:hAnsi="宋体" w:cs="宋体"/>
          <w:szCs w:val="21"/>
        </w:rPr>
        <w:t>③感知质量：着重表现游客的主观层面感受，包括“吃住行游购娱”六大要素以及旅游投诉处理的总体质量评价七个方面。</w:t>
      </w:r>
    </w:p>
    <w:p>
      <w:pPr>
        <w:spacing w:line="400" w:lineRule="exact"/>
        <w:ind w:firstLine="420" w:firstLineChars="200"/>
        <w:rPr>
          <w:rFonts w:hint="eastAsia" w:ascii="宋体" w:hAnsi="宋体" w:cs="宋体"/>
          <w:szCs w:val="21"/>
        </w:rPr>
      </w:pPr>
      <w:r>
        <w:rPr>
          <w:rFonts w:hint="eastAsia" w:ascii="宋体" w:hAnsi="宋体" w:cs="宋体"/>
          <w:szCs w:val="21"/>
        </w:rPr>
        <w:t>④感知价值：感知价值是构成游客满意度测量模型的又一重要部分，属内生潜在变量。包括旅游体验感和旅游价格体验两个方面。</w:t>
      </w:r>
    </w:p>
    <w:p>
      <w:pPr>
        <w:spacing w:line="400" w:lineRule="exact"/>
        <w:ind w:firstLine="420" w:firstLineChars="200"/>
        <w:rPr>
          <w:rFonts w:hint="eastAsia" w:ascii="宋体" w:hAnsi="宋体" w:cs="宋体"/>
          <w:szCs w:val="21"/>
        </w:rPr>
      </w:pPr>
      <w:r>
        <w:rPr>
          <w:rFonts w:hint="eastAsia" w:ascii="宋体" w:hAnsi="宋体" w:cs="宋体"/>
          <w:szCs w:val="21"/>
        </w:rPr>
        <w:t>⑤游客满意度：游客满意度是消费者事后的感知效果跟事前的预期之间对比的差异情况，包括总体满意度、与需求相比满意度和与理想相比的满意度3个观测变量。</w:t>
      </w:r>
    </w:p>
    <w:p>
      <w:pPr>
        <w:spacing w:line="400" w:lineRule="exact"/>
        <w:ind w:firstLine="420" w:firstLineChars="200"/>
        <w:rPr>
          <w:rFonts w:ascii="宋体" w:hAnsi="宋体" w:cs="宋体"/>
          <w:szCs w:val="21"/>
        </w:rPr>
      </w:pPr>
      <w:r>
        <w:rPr>
          <w:rFonts w:hint="eastAsia" w:ascii="宋体" w:hAnsi="宋体" w:cs="宋体"/>
          <w:szCs w:val="21"/>
        </w:rPr>
        <w:t>⑥旅游品质升级：旅游品质升级包含重游意愿、推荐程度、旅游品质升级等观测变量。</w:t>
      </w:r>
    </w:p>
    <w:p>
      <w:pPr>
        <w:adjustRightInd w:val="0"/>
        <w:snapToGrid w:val="0"/>
        <w:spacing w:line="600" w:lineRule="exact"/>
        <w:ind w:firstLine="422" w:firstLineChars="200"/>
        <w:rPr>
          <w:rFonts w:ascii="仿宋_GB2312" w:hAnsi="仿宋" w:cs="仿宋"/>
          <w:b/>
          <w:bCs/>
          <w:szCs w:val="30"/>
        </w:rPr>
      </w:pPr>
      <w:r>
        <w:rPr>
          <w:rFonts w:hint="eastAsia" w:ascii="仿宋_GB2312" w:hAnsi="仿宋" w:cs="仿宋"/>
          <w:b/>
          <w:bCs/>
          <w:szCs w:val="30"/>
        </w:rPr>
        <w:t>（2）测算思路</w:t>
      </w:r>
    </w:p>
    <w:p>
      <w:pPr>
        <w:spacing w:line="400" w:lineRule="exact"/>
        <w:ind w:firstLine="420" w:firstLineChars="200"/>
        <w:rPr>
          <w:rFonts w:ascii="宋体" w:hAnsi="宋体" w:cs="宋体"/>
          <w:szCs w:val="21"/>
        </w:rPr>
      </w:pPr>
      <w:r>
        <w:rPr>
          <w:rFonts w:hint="eastAsia" w:ascii="宋体" w:hAnsi="宋体" w:cs="宋体"/>
          <w:szCs w:val="21"/>
        </w:rPr>
        <w:t>本项目按季度进行各项旅游指标（游客基本情况、满意度等）测算，主要测算思路如下所示：</w:t>
      </w:r>
    </w:p>
    <w:p>
      <w:pPr>
        <w:spacing w:line="400" w:lineRule="exact"/>
        <w:ind w:firstLine="420" w:firstLineChars="200"/>
        <w:rPr>
          <w:rFonts w:ascii="宋体" w:hAnsi="宋体" w:cs="宋体"/>
          <w:szCs w:val="21"/>
        </w:rPr>
      </w:pPr>
      <w:r>
        <w:rPr>
          <w:rFonts w:hint="eastAsia" w:ascii="宋体" w:hAnsi="宋体" w:cs="宋体"/>
          <w:szCs w:val="21"/>
        </w:rPr>
        <w:t>根据调查计算和赋分方式，一级指标分值的计算公式为：</w:t>
      </w:r>
    </w:p>
    <w:p>
      <w:pPr>
        <w:spacing w:line="400" w:lineRule="exact"/>
        <w:jc w:val="center"/>
        <w:rPr>
          <w:rFonts w:ascii="宋体" w:hAnsi="宋体" w:cs="宋体"/>
          <w:szCs w:val="21"/>
        </w:rPr>
      </w:pPr>
      <w:r>
        <w:rPr>
          <w:rFonts w:hint="eastAsia" w:ascii="宋体" w:hAnsi="宋体" w:cs="宋体"/>
          <w:szCs w:val="21"/>
        </w:rPr>
        <w:t>一级指标分值=Σ（二级指标×权重）</w:t>
      </w:r>
    </w:p>
    <w:p>
      <w:pPr>
        <w:keepNext/>
        <w:numPr>
          <w:ilvl w:val="0"/>
          <w:numId w:val="0"/>
        </w:numPr>
        <w:spacing w:line="360" w:lineRule="auto"/>
        <w:ind w:leftChars="200"/>
        <w:jc w:val="center"/>
        <w:rPr>
          <w:rFonts w:ascii="Cambria" w:hAnsi="Cambria" w:eastAsia="黑体"/>
          <w:sz w:val="20"/>
          <w:szCs w:val="20"/>
        </w:rPr>
      </w:pPr>
      <w:r>
        <w:rPr>
          <w:rFonts w:hint="eastAsia" w:ascii="Cambria" w:hAnsi="Cambria" w:eastAsia="黑体"/>
          <w:sz w:val="20"/>
          <w:szCs w:val="20"/>
        </w:rPr>
        <w:t xml:space="preserve">表 </w:t>
      </w:r>
      <w:r>
        <w:rPr>
          <w:rFonts w:ascii="Cambria" w:hAnsi="Cambria" w:eastAsia="黑体"/>
          <w:sz w:val="20"/>
          <w:szCs w:val="20"/>
        </w:rPr>
        <w:fldChar w:fldCharType="begin"/>
      </w:r>
      <w:r>
        <w:rPr>
          <w:rFonts w:ascii="Cambria" w:hAnsi="Cambria" w:eastAsia="黑体"/>
          <w:sz w:val="20"/>
          <w:szCs w:val="20"/>
        </w:rPr>
        <w:instrText xml:space="preserve"> </w:instrText>
      </w:r>
      <w:r>
        <w:rPr>
          <w:rFonts w:hint="eastAsia" w:ascii="Cambria" w:hAnsi="Cambria" w:eastAsia="黑体"/>
          <w:sz w:val="20"/>
          <w:szCs w:val="20"/>
        </w:rPr>
        <w:instrText xml:space="preserve">SEQ 表 \* ARABIC</w:instrText>
      </w:r>
      <w:r>
        <w:rPr>
          <w:rFonts w:ascii="Cambria" w:hAnsi="Cambria" w:eastAsia="黑体"/>
          <w:sz w:val="20"/>
          <w:szCs w:val="20"/>
        </w:rPr>
        <w:instrText xml:space="preserve"> </w:instrText>
      </w:r>
      <w:r>
        <w:rPr>
          <w:rFonts w:ascii="Cambria" w:hAnsi="Cambria" w:eastAsia="黑体"/>
          <w:sz w:val="20"/>
          <w:szCs w:val="20"/>
        </w:rPr>
        <w:fldChar w:fldCharType="separate"/>
      </w:r>
      <w:r>
        <w:rPr>
          <w:rFonts w:ascii="Cambria" w:hAnsi="Cambria" w:eastAsia="黑体"/>
          <w:sz w:val="20"/>
          <w:szCs w:val="20"/>
        </w:rPr>
        <w:t>1</w:t>
      </w:r>
      <w:r>
        <w:rPr>
          <w:rFonts w:ascii="Cambria" w:hAnsi="Cambria" w:eastAsia="黑体"/>
          <w:sz w:val="20"/>
          <w:szCs w:val="20"/>
        </w:rPr>
        <w:fldChar w:fldCharType="end"/>
      </w:r>
      <w:r>
        <w:rPr>
          <w:rFonts w:ascii="Cambria" w:hAnsi="Cambria" w:eastAsia="黑体"/>
          <w:sz w:val="20"/>
          <w:szCs w:val="20"/>
        </w:rPr>
        <w:t xml:space="preserve"> </w:t>
      </w:r>
      <w:r>
        <w:rPr>
          <w:rFonts w:hint="eastAsia" w:ascii="Cambria" w:hAnsi="Cambria" w:eastAsia="黑体"/>
          <w:sz w:val="20"/>
          <w:szCs w:val="20"/>
        </w:rPr>
        <w:t>游客满意度指标</w:t>
      </w:r>
    </w:p>
    <w:tbl>
      <w:tblPr>
        <w:tblStyle w:val="33"/>
        <w:tblW w:w="8296" w:type="dxa"/>
        <w:tblInd w:w="0" w:type="dxa"/>
        <w:tblLayout w:type="fixed"/>
        <w:tblCellMar>
          <w:top w:w="0" w:type="dxa"/>
          <w:left w:w="108" w:type="dxa"/>
          <w:bottom w:w="0" w:type="dxa"/>
          <w:right w:w="108" w:type="dxa"/>
        </w:tblCellMar>
      </w:tblPr>
      <w:tblGrid>
        <w:gridCol w:w="1096"/>
        <w:gridCol w:w="519"/>
        <w:gridCol w:w="2188"/>
        <w:gridCol w:w="716"/>
        <w:gridCol w:w="3777"/>
      </w:tblGrid>
      <w:tr>
        <w:tblPrEx>
          <w:tblLayout w:type="fixed"/>
          <w:tblCellMar>
            <w:top w:w="0" w:type="dxa"/>
            <w:left w:w="108" w:type="dxa"/>
            <w:bottom w:w="0" w:type="dxa"/>
            <w:right w:w="108" w:type="dxa"/>
          </w:tblCellMar>
        </w:tblPrEx>
        <w:trPr>
          <w:trHeight w:val="276" w:hRule="atLeast"/>
          <w:tblHeader/>
        </w:trPr>
        <w:tc>
          <w:tcPr>
            <w:tcW w:w="109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一级指标</w:t>
            </w:r>
          </w:p>
        </w:tc>
        <w:tc>
          <w:tcPr>
            <w:tcW w:w="270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4493" w:type="dxa"/>
            <w:gridSpan w:val="2"/>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hint="eastAsia" w:ascii="等线" w:hAnsi="等线" w:eastAsia="等线" w:cs="宋体"/>
                <w:b/>
                <w:bCs/>
                <w:color w:val="000000"/>
                <w:kern w:val="0"/>
                <w:sz w:val="22"/>
                <w:szCs w:val="22"/>
              </w:rPr>
            </w:pPr>
            <w:r>
              <w:rPr>
                <w:rFonts w:hint="eastAsia" w:ascii="等线" w:hAnsi="等线" w:eastAsia="等线" w:cs="宋体"/>
                <w:b/>
                <w:bCs/>
                <w:color w:val="000000"/>
                <w:kern w:val="0"/>
                <w:sz w:val="22"/>
                <w:szCs w:val="22"/>
              </w:rPr>
              <w:t>三级指标</w:t>
            </w:r>
          </w:p>
        </w:tc>
      </w:tr>
      <w:tr>
        <w:tblPrEx>
          <w:tblLayout w:type="fixed"/>
          <w:tblCellMar>
            <w:top w:w="0" w:type="dxa"/>
            <w:left w:w="108" w:type="dxa"/>
            <w:bottom w:w="0" w:type="dxa"/>
            <w:right w:w="108" w:type="dxa"/>
          </w:tblCellMar>
        </w:tblPrEx>
        <w:trPr>
          <w:trHeight w:val="276" w:hRule="atLeast"/>
        </w:trPr>
        <w:tc>
          <w:tcPr>
            <w:tcW w:w="10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20"/>
                <w:szCs w:val="20"/>
              </w:rPr>
            </w:pPr>
            <w:r>
              <w:rPr>
                <w:rFonts w:hint="eastAsia" w:ascii="黑体" w:hAnsi="黑体" w:eastAsia="黑体" w:cs="宋体"/>
                <w:b/>
                <w:bCs/>
                <w:color w:val="000000"/>
                <w:kern w:val="0"/>
                <w:sz w:val="20"/>
                <w:szCs w:val="20"/>
              </w:rPr>
              <w:t>A旅游目的地整体形象</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A1</w:t>
            </w:r>
          </w:p>
        </w:tc>
        <w:tc>
          <w:tcPr>
            <w:tcW w:w="218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三亚旅游业形象</w:t>
            </w:r>
          </w:p>
        </w:tc>
        <w:tc>
          <w:tcPr>
            <w:tcW w:w="4493"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A2</w:t>
            </w:r>
          </w:p>
        </w:tc>
        <w:tc>
          <w:tcPr>
            <w:tcW w:w="218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三亚旅游服务水平</w:t>
            </w:r>
          </w:p>
        </w:tc>
        <w:tc>
          <w:tcPr>
            <w:tcW w:w="4493"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10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20"/>
                <w:szCs w:val="20"/>
              </w:rPr>
            </w:pPr>
            <w:r>
              <w:rPr>
                <w:rFonts w:hint="eastAsia" w:ascii="黑体" w:hAnsi="黑体" w:eastAsia="黑体" w:cs="宋体"/>
                <w:b/>
                <w:bCs/>
                <w:color w:val="000000"/>
                <w:kern w:val="0"/>
                <w:sz w:val="20"/>
                <w:szCs w:val="20"/>
              </w:rPr>
              <w:t>B游客旅游期望</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B1</w:t>
            </w:r>
          </w:p>
        </w:tc>
        <w:tc>
          <w:tcPr>
            <w:tcW w:w="218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对三亚旅游品质的总体预期</w:t>
            </w:r>
          </w:p>
        </w:tc>
        <w:tc>
          <w:tcPr>
            <w:tcW w:w="4493"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B2</w:t>
            </w:r>
          </w:p>
        </w:tc>
        <w:tc>
          <w:tcPr>
            <w:tcW w:w="218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旅游过程服务品质的预期</w:t>
            </w:r>
          </w:p>
        </w:tc>
        <w:tc>
          <w:tcPr>
            <w:tcW w:w="4493"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10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20"/>
                <w:szCs w:val="20"/>
              </w:rPr>
            </w:pPr>
            <w:r>
              <w:rPr>
                <w:rFonts w:hint="eastAsia" w:ascii="黑体" w:hAnsi="黑体" w:eastAsia="黑体" w:cs="宋体"/>
                <w:b/>
                <w:bCs/>
                <w:color w:val="000000"/>
                <w:kern w:val="0"/>
                <w:sz w:val="20"/>
                <w:szCs w:val="20"/>
              </w:rPr>
              <w:t>C服务品质感知</w:t>
            </w:r>
          </w:p>
        </w:tc>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C1</w:t>
            </w:r>
          </w:p>
        </w:tc>
        <w:tc>
          <w:tcPr>
            <w:tcW w:w="2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对三亚旅游餐饮品质的总体评价</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C1_1</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餐饮服务（如服务意识、服务态度、服务能力等）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C1_2</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用餐环境</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C1_3</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餐饮价格</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C1_4</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菜品品质</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C2</w:t>
            </w:r>
          </w:p>
        </w:tc>
        <w:tc>
          <w:tcPr>
            <w:tcW w:w="2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对三亚旅游住宿品质的总体评价</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C2_1</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酒店服务（如服务意识、服务态度、服务能力等）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C2_2</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环境设施</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C2_3</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住宿价格</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C2_4</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客房的舒适度</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C3</w:t>
            </w:r>
          </w:p>
        </w:tc>
        <w:tc>
          <w:tcPr>
            <w:tcW w:w="2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对三亚旅游交通品质的总体评价</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C3_1</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城际交通便捷度（如飞机、高铁、高速公路等）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C3_2</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市内交通便捷度</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C3_3</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交通设施完善（如停车位、公交地铁等）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C3_4</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城市交通信息服务（如交通指示标识等）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C3_5</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网约车、出租车及租车服务</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C3_6</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公共交通服务</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C4</w:t>
            </w:r>
          </w:p>
        </w:tc>
        <w:tc>
          <w:tcPr>
            <w:tcW w:w="2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对三亚旅游景区品质的总体评价</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C4_1</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景区服务（如讲解、指示标识等）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C4_2</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景区环境（如景区氛围、景色、卫生情况等）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C4_3</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景区收费</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C4_4</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景区基础设施（如停车、旅游厕所、残障措施、休息座椅等）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C4_5</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景区周边环境</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C5</w:t>
            </w:r>
          </w:p>
        </w:tc>
        <w:tc>
          <w:tcPr>
            <w:tcW w:w="2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对三亚旅游购物品质的总体评价</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C5_1</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购物环境</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C5_2</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商品类型</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C5_3</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商品价格</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C5_4</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商品品质</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C5_5</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购物服务（如服务意识、服务态度、服务能力等）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C6</w:t>
            </w:r>
          </w:p>
        </w:tc>
        <w:tc>
          <w:tcPr>
            <w:tcW w:w="2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对三亚旅游娱乐品质的总体评价</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C6_1</w:t>
            </w:r>
          </w:p>
        </w:tc>
        <w:tc>
          <w:tcPr>
            <w:tcW w:w="37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娱乐设施</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C6_2</w:t>
            </w:r>
          </w:p>
        </w:tc>
        <w:tc>
          <w:tcPr>
            <w:tcW w:w="37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娱乐活动丰富度</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C6_3</w:t>
            </w:r>
          </w:p>
        </w:tc>
        <w:tc>
          <w:tcPr>
            <w:tcW w:w="37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娱乐活动特色</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C6_4</w:t>
            </w:r>
          </w:p>
        </w:tc>
        <w:tc>
          <w:tcPr>
            <w:tcW w:w="37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娱乐活动价格</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C7</w:t>
            </w:r>
          </w:p>
        </w:tc>
        <w:tc>
          <w:tcPr>
            <w:tcW w:w="2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对三亚旅行社的总体评价</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C7_1</w:t>
            </w:r>
          </w:p>
        </w:tc>
        <w:tc>
          <w:tcPr>
            <w:tcW w:w="37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门市服务</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C7_2</w:t>
            </w:r>
          </w:p>
        </w:tc>
        <w:tc>
          <w:tcPr>
            <w:tcW w:w="37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游玩行程安排</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C7_3</w:t>
            </w:r>
          </w:p>
        </w:tc>
        <w:tc>
          <w:tcPr>
            <w:tcW w:w="37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旅游服务态度（如服务意识、服务态度、服务能力等）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C7_4</w:t>
            </w:r>
          </w:p>
        </w:tc>
        <w:tc>
          <w:tcPr>
            <w:tcW w:w="37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服务承诺履行</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C7_5</w:t>
            </w:r>
          </w:p>
        </w:tc>
        <w:tc>
          <w:tcPr>
            <w:tcW w:w="37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服务流程</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C8</w:t>
            </w:r>
          </w:p>
        </w:tc>
        <w:tc>
          <w:tcPr>
            <w:tcW w:w="2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对三亚旅游投诉处理的总体评价</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C8_1</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投诉渠道</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C8_2</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沟通态度</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C8_3</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解决您的问题的程度</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C9</w:t>
            </w:r>
          </w:p>
        </w:tc>
        <w:tc>
          <w:tcPr>
            <w:tcW w:w="2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对三亚旅游便利程度的总体评价</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C9_1</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旅游信息发布（如信息获取渠道、旅游地图等）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C9_2</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智慧旅游（如电子导览、上网服务、旅游预测预警等）</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C10</w:t>
            </w:r>
          </w:p>
        </w:tc>
        <w:tc>
          <w:tcPr>
            <w:tcW w:w="2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对三亚旅游便利程度的总体评价（入境游客填写）</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C10_1</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外语服务及指示牌</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C10_2</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现金兑换点</w:t>
            </w: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21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C10_3</w:t>
            </w:r>
          </w:p>
        </w:tc>
        <w:tc>
          <w:tcPr>
            <w:tcW w:w="3777"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线上支付</w:t>
            </w:r>
          </w:p>
        </w:tc>
      </w:tr>
      <w:tr>
        <w:tblPrEx>
          <w:tblLayout w:type="fixed"/>
          <w:tblCellMar>
            <w:top w:w="0" w:type="dxa"/>
            <w:left w:w="108" w:type="dxa"/>
            <w:bottom w:w="0" w:type="dxa"/>
            <w:right w:w="108" w:type="dxa"/>
          </w:tblCellMar>
        </w:tblPrEx>
        <w:trPr>
          <w:trHeight w:val="480"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20"/>
                <w:szCs w:val="20"/>
              </w:rPr>
            </w:pPr>
            <w:r>
              <w:rPr>
                <w:rFonts w:hint="eastAsia" w:ascii="黑体" w:hAnsi="黑体" w:eastAsia="黑体" w:cs="宋体"/>
                <w:b/>
                <w:bCs/>
                <w:color w:val="000000"/>
                <w:kern w:val="0"/>
                <w:sz w:val="20"/>
                <w:szCs w:val="20"/>
              </w:rPr>
              <w:t>D游客感知价值</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D1</w:t>
            </w:r>
          </w:p>
        </w:tc>
        <w:tc>
          <w:tcPr>
            <w:tcW w:w="218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旅游体验感</w:t>
            </w:r>
          </w:p>
        </w:tc>
        <w:tc>
          <w:tcPr>
            <w:tcW w:w="4493"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w:t>
            </w:r>
          </w:p>
        </w:tc>
      </w:tr>
      <w:tr>
        <w:tblPrEx>
          <w:tblLayout w:type="fixed"/>
          <w:tblCellMar>
            <w:top w:w="0" w:type="dxa"/>
            <w:left w:w="108" w:type="dxa"/>
            <w:bottom w:w="0" w:type="dxa"/>
            <w:right w:w="108" w:type="dxa"/>
          </w:tblCellMar>
        </w:tblPrEx>
        <w:trPr>
          <w:trHeight w:val="480"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20"/>
                <w:szCs w:val="20"/>
              </w:rPr>
            </w:pPr>
            <w:r>
              <w:rPr>
                <w:rFonts w:hint="eastAsia" w:ascii="黑体" w:hAnsi="黑体" w:eastAsia="黑体" w:cs="宋体"/>
                <w:b/>
                <w:bCs/>
                <w:color w:val="000000"/>
                <w:kern w:val="0"/>
                <w:sz w:val="20"/>
                <w:szCs w:val="20"/>
              </w:rPr>
              <w:t>E游客满意度</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E1</w:t>
            </w:r>
          </w:p>
        </w:tc>
        <w:tc>
          <w:tcPr>
            <w:tcW w:w="2188"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b/>
                <w:bCs/>
                <w:color w:val="000000"/>
                <w:kern w:val="0"/>
                <w:sz w:val="20"/>
                <w:szCs w:val="20"/>
              </w:rPr>
            </w:pPr>
            <w:r>
              <w:rPr>
                <w:rFonts w:hint="eastAsia" w:ascii="宋体" w:hAnsi="宋体" w:cs="宋体"/>
                <w:b/>
                <w:bCs/>
                <w:color w:val="000000"/>
                <w:kern w:val="0"/>
                <w:sz w:val="20"/>
                <w:szCs w:val="20"/>
              </w:rPr>
              <w:t>对此次三亚旅游总体满意程度</w:t>
            </w:r>
          </w:p>
        </w:tc>
        <w:tc>
          <w:tcPr>
            <w:tcW w:w="4493"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10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20"/>
                <w:szCs w:val="20"/>
              </w:rPr>
            </w:pPr>
            <w:r>
              <w:rPr>
                <w:rFonts w:hint="eastAsia" w:ascii="黑体" w:hAnsi="黑体" w:eastAsia="黑体" w:cs="宋体"/>
                <w:b/>
                <w:bCs/>
                <w:color w:val="000000"/>
                <w:kern w:val="0"/>
                <w:sz w:val="20"/>
                <w:szCs w:val="20"/>
              </w:rPr>
              <w:t>F旅游品质升级</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F1</w:t>
            </w:r>
          </w:p>
        </w:tc>
        <w:tc>
          <w:tcPr>
            <w:tcW w:w="2188"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b/>
                <w:bCs/>
                <w:color w:val="000000"/>
                <w:kern w:val="0"/>
                <w:sz w:val="20"/>
                <w:szCs w:val="20"/>
              </w:rPr>
            </w:pPr>
            <w:r>
              <w:rPr>
                <w:rFonts w:hint="eastAsia" w:ascii="宋体" w:hAnsi="宋体" w:cs="宋体"/>
                <w:b/>
                <w:bCs/>
                <w:color w:val="000000"/>
                <w:kern w:val="0"/>
                <w:sz w:val="20"/>
                <w:szCs w:val="20"/>
              </w:rPr>
              <w:t>未来重游三亚的意愿</w:t>
            </w:r>
          </w:p>
        </w:tc>
        <w:tc>
          <w:tcPr>
            <w:tcW w:w="4493"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109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kern w:val="0"/>
                <w:sz w:val="20"/>
                <w:szCs w:val="20"/>
              </w:rPr>
            </w:pP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F2</w:t>
            </w:r>
          </w:p>
        </w:tc>
        <w:tc>
          <w:tcPr>
            <w:tcW w:w="2188"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b/>
                <w:bCs/>
                <w:color w:val="000000"/>
                <w:kern w:val="0"/>
                <w:sz w:val="20"/>
                <w:szCs w:val="20"/>
              </w:rPr>
            </w:pPr>
            <w:r>
              <w:rPr>
                <w:rFonts w:hint="eastAsia" w:ascii="宋体" w:hAnsi="宋体" w:cs="宋体"/>
                <w:b/>
                <w:bCs/>
                <w:color w:val="000000"/>
                <w:kern w:val="0"/>
                <w:sz w:val="20"/>
                <w:szCs w:val="20"/>
              </w:rPr>
              <w:t>推荐亲戚或朋友到三亚旅游的意愿</w:t>
            </w:r>
          </w:p>
        </w:tc>
        <w:tc>
          <w:tcPr>
            <w:tcW w:w="4493" w:type="dxa"/>
            <w:gridSpan w:val="2"/>
            <w:vMerge w:val="continue"/>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r>
    </w:tbl>
    <w:p>
      <w:pPr>
        <w:spacing w:line="400" w:lineRule="exact"/>
        <w:ind w:firstLine="420" w:firstLineChars="200"/>
        <w:rPr>
          <w:rFonts w:ascii="宋体" w:hAnsi="宋体" w:cs="宋体"/>
          <w:szCs w:val="21"/>
        </w:rPr>
      </w:pPr>
      <w:r>
        <w:rPr>
          <w:rFonts w:hint="eastAsia" w:ascii="宋体" w:hAnsi="宋体" w:cs="宋体"/>
          <w:szCs w:val="21"/>
        </w:rPr>
        <w:t>①各指标间作用机制测算</w:t>
      </w:r>
    </w:p>
    <w:p>
      <w:pPr>
        <w:spacing w:line="400" w:lineRule="exact"/>
        <w:ind w:firstLine="420" w:firstLineChars="200"/>
        <w:rPr>
          <w:rFonts w:ascii="宋体" w:hAnsi="宋体" w:cs="宋体"/>
          <w:szCs w:val="21"/>
        </w:rPr>
      </w:pPr>
      <w:r>
        <w:rPr>
          <w:rFonts w:hint="eastAsia" w:ascii="宋体" w:hAnsi="宋体" w:cs="宋体"/>
          <w:szCs w:val="21"/>
        </w:rPr>
        <w:t>通过建立游客满意度指数模型对各指标间的相关系数和影响程度进行估计。</w:t>
      </w:r>
    </w:p>
    <w:p>
      <w:pPr>
        <w:spacing w:line="400" w:lineRule="exact"/>
        <w:ind w:firstLine="420" w:firstLineChars="200"/>
        <w:rPr>
          <w:rFonts w:ascii="宋体" w:hAnsi="宋体" w:cs="宋体"/>
          <w:szCs w:val="21"/>
        </w:rPr>
      </w:pPr>
      <w:r>
        <w:rPr>
          <w:rFonts w:hint="eastAsia" w:ascii="宋体" w:hAnsi="宋体" w:cs="宋体"/>
          <w:szCs w:val="21"/>
        </w:rPr>
        <w:t>②游客满意度指数测算</w:t>
      </w:r>
    </w:p>
    <w:p>
      <w:pPr>
        <w:spacing w:line="400" w:lineRule="exact"/>
        <w:ind w:firstLine="420" w:firstLineChars="200"/>
        <w:rPr>
          <w:rFonts w:ascii="宋体" w:hAnsi="宋体" w:cs="宋体"/>
          <w:szCs w:val="21"/>
        </w:rPr>
      </w:pPr>
      <w:r>
        <w:rPr>
          <w:rFonts w:hint="eastAsia" w:ascii="宋体" w:hAnsi="宋体" w:cs="宋体"/>
          <w:szCs w:val="21"/>
        </w:rPr>
        <w:t>根据游客满意度指数模型，游客满意度指数的计算公式为:</w:t>
      </w:r>
    </w:p>
    <w:p>
      <w:pPr>
        <w:spacing w:line="400" w:lineRule="exact"/>
        <w:jc w:val="center"/>
        <w:rPr>
          <w:rFonts w:ascii="宋体" w:hAnsi="宋体" w:cs="宋体"/>
          <w:szCs w:val="21"/>
        </w:rPr>
      </w:pPr>
      <w:r>
        <w:rPr>
          <w:rFonts w:hint="eastAsia" w:ascii="宋体" w:hAnsi="宋体" w:cs="宋体"/>
          <w:szCs w:val="21"/>
        </w:rPr>
        <w:t>满意度指数={［E(η)－min(η)］/［max(η)－min(η)］}×100</w:t>
      </w:r>
    </w:p>
    <w:p>
      <w:pPr>
        <w:spacing w:line="400" w:lineRule="exact"/>
        <w:ind w:firstLine="420" w:firstLineChars="200"/>
        <w:rPr>
          <w:rFonts w:ascii="宋体" w:hAnsi="宋体" w:cs="宋体"/>
          <w:szCs w:val="21"/>
        </w:rPr>
      </w:pPr>
      <w:r>
        <w:rPr>
          <w:rFonts w:hint="eastAsia" w:ascii="宋体" w:hAnsi="宋体" w:cs="宋体"/>
          <w:szCs w:val="21"/>
        </w:rPr>
        <w:t>其中，η是一级指标，E(η)、max(η)、min(η)分别代表其期望值、最大值和最小值，公式分别为：</w:t>
      </w:r>
    </w:p>
    <w:p>
      <w:pPr>
        <w:adjustRightInd w:val="0"/>
        <w:snapToGrid w:val="0"/>
        <w:jc w:val="center"/>
        <w:rPr>
          <w:rFonts w:ascii="仿宋_GB2312" w:hAnsi="仿宋" w:cs="仿宋"/>
          <w:szCs w:val="30"/>
        </w:rPr>
      </w:pPr>
      <w:r>
        <w:rPr>
          <w:rFonts w:ascii="仿宋_GB2312" w:hAnsi="仿宋" w:cs="仿宋"/>
          <w:szCs w:val="30"/>
        </w:rPr>
        <w:drawing>
          <wp:inline distT="0" distB="0" distL="0" distR="0">
            <wp:extent cx="2207260" cy="187198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218721" cy="1881970"/>
                    </a:xfrm>
                    <a:prstGeom prst="rect">
                      <a:avLst/>
                    </a:prstGeom>
                    <a:noFill/>
                  </pic:spPr>
                </pic:pic>
              </a:graphicData>
            </a:graphic>
          </wp:inline>
        </w:drawing>
      </w:r>
    </w:p>
    <w:p>
      <w:pPr>
        <w:spacing w:line="400" w:lineRule="exact"/>
        <w:ind w:firstLine="420" w:firstLineChars="200"/>
        <w:rPr>
          <w:rFonts w:ascii="宋体" w:hAnsi="宋体" w:cs="宋体"/>
          <w:szCs w:val="21"/>
        </w:rPr>
      </w:pPr>
      <m:oMath>
        <m:sSub>
          <m:sSubPr>
            <m:ctrlPr>
              <w:rPr>
                <w:rFonts w:ascii="Cambria Math" w:hAnsi="Cambria Math" w:cs="宋体"/>
                <w:szCs w:val="21"/>
              </w:rPr>
            </m:ctrlPr>
          </m:sSubPr>
          <m:e>
            <m:r>
              <w:rPr>
                <w:rFonts w:hint="eastAsia" w:ascii="Cambria Math" w:hAnsi="Cambria Math" w:cs="宋体"/>
                <w:szCs w:val="21"/>
              </w:rPr>
              <m:t>y</m:t>
            </m:r>
            <m:ctrlPr>
              <w:rPr>
                <w:rFonts w:ascii="Cambria Math" w:hAnsi="Cambria Math" w:cs="宋体"/>
                <w:szCs w:val="21"/>
              </w:rPr>
            </m:ctrlPr>
          </m:e>
          <m:sub>
            <m:r>
              <w:rPr>
                <w:rFonts w:hint="eastAsia" w:ascii="Cambria Math" w:hAnsi="Cambria Math" w:cs="宋体"/>
                <w:szCs w:val="21"/>
              </w:rPr>
              <m:t>i</m:t>
            </m:r>
            <m:ctrlPr>
              <w:rPr>
                <w:rFonts w:ascii="Cambria Math" w:hAnsi="Cambria Math" w:cs="宋体"/>
                <w:szCs w:val="21"/>
              </w:rPr>
            </m:ctrlPr>
          </m:sub>
        </m:sSub>
      </m:oMath>
      <w:r>
        <w:rPr>
          <w:rFonts w:hint="eastAsia" w:ascii="宋体" w:hAnsi="宋体" w:cs="宋体"/>
          <w:szCs w:val="21"/>
        </w:rPr>
        <w:t>是游客满意度指数模型的观测变量，</w:t>
      </w:r>
      <m:oMath>
        <m:r>
          <w:rPr>
            <w:rFonts w:hint="eastAsia" w:ascii="Cambria Math" w:hAnsi="Cambria Math" w:cs="宋体"/>
            <w:szCs w:val="21"/>
          </w:rPr>
          <m:t>k</m:t>
        </m:r>
      </m:oMath>
      <w:r>
        <w:rPr>
          <w:rFonts w:hint="eastAsia" w:ascii="宋体" w:hAnsi="宋体" w:cs="宋体"/>
          <w:szCs w:val="21"/>
        </w:rPr>
        <w:t>是观测变量个数，</w:t>
      </w:r>
      <m:oMath>
        <m:sSub>
          <m:sSubPr>
            <m:ctrlPr>
              <w:rPr>
                <w:rFonts w:ascii="Cambria Math" w:hAnsi="Cambria Math" w:cs="宋体"/>
                <w:szCs w:val="21"/>
              </w:rPr>
            </m:ctrlPr>
          </m:sSubPr>
          <m:e>
            <m:r>
              <w:rPr>
                <w:rFonts w:hint="eastAsia" w:ascii="Cambria Math" w:hAnsi="Cambria Math" w:cs="宋体"/>
                <w:szCs w:val="21"/>
              </w:rPr>
              <m:t>w</m:t>
            </m:r>
            <m:ctrlPr>
              <w:rPr>
                <w:rFonts w:ascii="Cambria Math" w:hAnsi="Cambria Math" w:cs="宋体"/>
                <w:szCs w:val="21"/>
              </w:rPr>
            </m:ctrlPr>
          </m:e>
          <m:sub>
            <m:r>
              <w:rPr>
                <w:rFonts w:hint="eastAsia" w:ascii="Cambria Math" w:hAnsi="Cambria Math" w:cs="宋体"/>
                <w:szCs w:val="21"/>
              </w:rPr>
              <m:t>i</m:t>
            </m:r>
            <m:ctrlPr>
              <w:rPr>
                <w:rFonts w:ascii="Cambria Math" w:hAnsi="Cambria Math" w:cs="宋体"/>
                <w:szCs w:val="21"/>
              </w:rPr>
            </m:ctrlPr>
          </m:sub>
        </m:sSub>
      </m:oMath>
      <w:r>
        <w:rPr>
          <w:rFonts w:hint="eastAsia" w:ascii="宋体" w:hAnsi="宋体" w:cs="宋体"/>
          <w:szCs w:val="21"/>
        </w:rPr>
        <w:t>是根据游客满意度指数模型估算得到的观测变量因子权重。</w:t>
      </w:r>
    </w:p>
    <w:p>
      <w:pPr>
        <w:keepNext/>
        <w:keepLines/>
        <w:spacing w:before="360"/>
        <w:rPr>
          <w:rFonts w:ascii="Calibri" w:hAnsi="Calibri" w:eastAsia="黑体"/>
          <w:b/>
          <w:bCs/>
          <w:kern w:val="44"/>
          <w:szCs w:val="44"/>
        </w:rPr>
      </w:pPr>
      <w:bookmarkStart w:id="17" w:name="_Toc158041609"/>
      <w:r>
        <w:rPr>
          <w:rFonts w:hint="eastAsia" w:ascii="Calibri" w:hAnsi="Calibri" w:eastAsia="黑体"/>
          <w:b/>
          <w:bCs/>
          <w:kern w:val="44"/>
          <w:szCs w:val="44"/>
        </w:rPr>
        <w:t>五、工作成果</w:t>
      </w:r>
      <w:bookmarkEnd w:id="17"/>
    </w:p>
    <w:p>
      <w:pPr>
        <w:keepNext/>
        <w:keepLines/>
        <w:spacing w:before="120"/>
        <w:ind w:firstLine="422" w:firstLineChars="200"/>
        <w:rPr>
          <w:rFonts w:ascii="楷体" w:hAnsi="楷体" w:eastAsia="楷体"/>
          <w:b/>
          <w:bCs/>
          <w:szCs w:val="30"/>
        </w:rPr>
      </w:pPr>
      <w:bookmarkStart w:id="18" w:name="_Toc158041610"/>
      <w:r>
        <w:rPr>
          <w:rFonts w:hint="eastAsia" w:ascii="楷体" w:hAnsi="楷体" w:eastAsia="楷体"/>
          <w:b/>
          <w:bCs/>
          <w:szCs w:val="30"/>
        </w:rPr>
        <w:t>（一）提交成果</w:t>
      </w:r>
      <w:bookmarkEnd w:id="18"/>
    </w:p>
    <w:tbl>
      <w:tblPr>
        <w:tblStyle w:val="3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3687"/>
        <w:gridCol w:w="1133"/>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blHeader/>
          <w:jc w:val="center"/>
        </w:trPr>
        <w:tc>
          <w:tcPr>
            <w:tcW w:w="703" w:type="dxa"/>
            <w:shd w:val="clear" w:color="auto" w:fill="auto"/>
            <w:vAlign w:val="center"/>
          </w:tcPr>
          <w:p>
            <w:pPr>
              <w:spacing w:line="360" w:lineRule="auto"/>
              <w:jc w:val="center"/>
              <w:rPr>
                <w:b/>
                <w:szCs w:val="21"/>
              </w:rPr>
            </w:pPr>
            <w:r>
              <w:rPr>
                <w:rFonts w:hint="eastAsia"/>
                <w:b/>
                <w:szCs w:val="21"/>
              </w:rPr>
              <w:t>成果类型</w:t>
            </w:r>
          </w:p>
        </w:tc>
        <w:tc>
          <w:tcPr>
            <w:tcW w:w="3687" w:type="dxa"/>
            <w:shd w:val="clear" w:color="auto" w:fill="auto"/>
            <w:vAlign w:val="center"/>
          </w:tcPr>
          <w:p>
            <w:pPr>
              <w:spacing w:line="360" w:lineRule="auto"/>
              <w:jc w:val="center"/>
              <w:rPr>
                <w:b/>
                <w:szCs w:val="21"/>
              </w:rPr>
            </w:pPr>
            <w:r>
              <w:rPr>
                <w:rFonts w:hint="eastAsia"/>
                <w:b/>
                <w:szCs w:val="21"/>
              </w:rPr>
              <w:t>工作成果</w:t>
            </w:r>
          </w:p>
        </w:tc>
        <w:tc>
          <w:tcPr>
            <w:tcW w:w="1133" w:type="dxa"/>
            <w:shd w:val="clear" w:color="auto" w:fill="auto"/>
            <w:vAlign w:val="center"/>
          </w:tcPr>
          <w:p>
            <w:pPr>
              <w:spacing w:line="360" w:lineRule="auto"/>
              <w:jc w:val="center"/>
              <w:rPr>
                <w:b/>
                <w:szCs w:val="21"/>
              </w:rPr>
            </w:pPr>
            <w:r>
              <w:rPr>
                <w:rFonts w:hint="eastAsia"/>
                <w:b/>
                <w:szCs w:val="21"/>
              </w:rPr>
              <w:t>数量</w:t>
            </w:r>
          </w:p>
        </w:tc>
        <w:tc>
          <w:tcPr>
            <w:tcW w:w="2773" w:type="dxa"/>
            <w:shd w:val="clear" w:color="auto" w:fill="auto"/>
            <w:vAlign w:val="center"/>
          </w:tcPr>
          <w:p>
            <w:pPr>
              <w:spacing w:line="360" w:lineRule="auto"/>
              <w:jc w:val="center"/>
              <w:rPr>
                <w:b/>
                <w:szCs w:val="21"/>
              </w:rPr>
            </w:pPr>
            <w:r>
              <w:rPr>
                <w:rFonts w:hint="eastAsia"/>
                <w:b/>
                <w:szCs w:val="21"/>
              </w:rPr>
              <w:t>提交时限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03" w:type="dxa"/>
            <w:vMerge w:val="restart"/>
            <w:shd w:val="clear" w:color="auto" w:fill="auto"/>
            <w:vAlign w:val="center"/>
          </w:tcPr>
          <w:p>
            <w:pPr>
              <w:spacing w:line="400" w:lineRule="exact"/>
              <w:rPr>
                <w:szCs w:val="21"/>
              </w:rPr>
            </w:pPr>
            <w:r>
              <w:rPr>
                <w:rFonts w:hint="eastAsia" w:ascii="宋体" w:hAnsi="宋体" w:cs="宋体"/>
                <w:szCs w:val="21"/>
              </w:rPr>
              <w:t>报告类</w:t>
            </w:r>
          </w:p>
        </w:tc>
        <w:tc>
          <w:tcPr>
            <w:tcW w:w="3687" w:type="dxa"/>
            <w:shd w:val="clear" w:color="auto" w:fill="auto"/>
            <w:vAlign w:val="center"/>
          </w:tcPr>
          <w:p>
            <w:pPr>
              <w:spacing w:line="400" w:lineRule="exact"/>
              <w:rPr>
                <w:rFonts w:ascii="宋体" w:hAnsi="宋体" w:cs="宋体"/>
                <w:szCs w:val="21"/>
              </w:rPr>
            </w:pPr>
            <w:r>
              <w:rPr>
                <w:rFonts w:hint="eastAsia" w:ascii="宋体" w:hAnsi="宋体" w:cs="宋体"/>
                <w:szCs w:val="21"/>
              </w:rPr>
              <w:t>《2024年第一季度三亚市旅游满意度调查分析报告》</w:t>
            </w:r>
          </w:p>
        </w:tc>
        <w:tc>
          <w:tcPr>
            <w:tcW w:w="1133" w:type="dxa"/>
            <w:shd w:val="clear" w:color="auto" w:fill="auto"/>
            <w:vAlign w:val="center"/>
          </w:tcPr>
          <w:p>
            <w:pPr>
              <w:spacing w:line="400" w:lineRule="exact"/>
              <w:jc w:val="center"/>
              <w:rPr>
                <w:rFonts w:ascii="宋体" w:hAnsi="宋体" w:cs="宋体"/>
                <w:szCs w:val="21"/>
              </w:rPr>
            </w:pPr>
            <w:r>
              <w:rPr>
                <w:rFonts w:hint="eastAsia" w:ascii="宋体" w:hAnsi="宋体" w:cs="宋体"/>
                <w:szCs w:val="21"/>
              </w:rPr>
              <w:t>1份</w:t>
            </w:r>
          </w:p>
        </w:tc>
        <w:tc>
          <w:tcPr>
            <w:tcW w:w="2773" w:type="dxa"/>
            <w:vMerge w:val="restart"/>
            <w:shd w:val="clear" w:color="auto" w:fill="auto"/>
            <w:vAlign w:val="center"/>
          </w:tcPr>
          <w:p>
            <w:pPr>
              <w:jc w:val="left"/>
              <w:rPr>
                <w:rFonts w:ascii="宋体" w:hAnsi="宋体"/>
                <w:szCs w:val="21"/>
              </w:rPr>
            </w:pPr>
            <w:r>
              <w:rPr>
                <w:rFonts w:hint="eastAsia" w:ascii="宋体" w:hAnsi="宋体"/>
                <w:szCs w:val="21"/>
              </w:rPr>
              <w:t>季度末次月5日前提交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03" w:type="dxa"/>
            <w:vMerge w:val="continue"/>
            <w:shd w:val="clear" w:color="auto" w:fill="auto"/>
            <w:vAlign w:val="center"/>
          </w:tcPr>
          <w:p>
            <w:pPr>
              <w:jc w:val="center"/>
              <w:rPr>
                <w:szCs w:val="21"/>
              </w:rPr>
            </w:pPr>
          </w:p>
        </w:tc>
        <w:tc>
          <w:tcPr>
            <w:tcW w:w="3687" w:type="dxa"/>
            <w:shd w:val="clear" w:color="auto" w:fill="auto"/>
            <w:vAlign w:val="center"/>
          </w:tcPr>
          <w:p>
            <w:pPr>
              <w:spacing w:line="400" w:lineRule="exact"/>
              <w:rPr>
                <w:rFonts w:ascii="宋体" w:hAnsi="宋体" w:cs="宋体"/>
                <w:szCs w:val="21"/>
              </w:rPr>
            </w:pPr>
            <w:r>
              <w:rPr>
                <w:rFonts w:hint="eastAsia" w:ascii="宋体" w:hAnsi="宋体" w:cs="宋体"/>
                <w:szCs w:val="21"/>
              </w:rPr>
              <w:t>《2024年第二季度年三亚市旅游满意度调查分析报告》</w:t>
            </w:r>
          </w:p>
        </w:tc>
        <w:tc>
          <w:tcPr>
            <w:tcW w:w="1133" w:type="dxa"/>
            <w:shd w:val="clear" w:color="auto" w:fill="auto"/>
            <w:vAlign w:val="center"/>
          </w:tcPr>
          <w:p>
            <w:pPr>
              <w:spacing w:line="400" w:lineRule="exact"/>
              <w:jc w:val="center"/>
              <w:rPr>
                <w:rFonts w:ascii="宋体" w:hAnsi="宋体" w:cs="宋体"/>
                <w:szCs w:val="21"/>
              </w:rPr>
            </w:pPr>
            <w:r>
              <w:rPr>
                <w:rFonts w:hint="eastAsia" w:ascii="宋体" w:hAnsi="宋体" w:cs="宋体"/>
                <w:szCs w:val="21"/>
              </w:rPr>
              <w:t>1份</w:t>
            </w:r>
          </w:p>
        </w:tc>
        <w:tc>
          <w:tcPr>
            <w:tcW w:w="2773" w:type="dxa"/>
            <w:vMerge w:val="continue"/>
            <w:shd w:val="clear" w:color="auto" w:fill="auto"/>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03" w:type="dxa"/>
            <w:vMerge w:val="continue"/>
            <w:shd w:val="clear" w:color="auto" w:fill="auto"/>
            <w:vAlign w:val="center"/>
          </w:tcPr>
          <w:p>
            <w:pPr>
              <w:jc w:val="center"/>
              <w:rPr>
                <w:szCs w:val="21"/>
              </w:rPr>
            </w:pPr>
          </w:p>
        </w:tc>
        <w:tc>
          <w:tcPr>
            <w:tcW w:w="3687" w:type="dxa"/>
            <w:shd w:val="clear" w:color="auto" w:fill="auto"/>
            <w:vAlign w:val="center"/>
          </w:tcPr>
          <w:p>
            <w:pPr>
              <w:spacing w:line="400" w:lineRule="exact"/>
              <w:rPr>
                <w:rFonts w:ascii="宋体" w:hAnsi="宋体" w:cs="宋体"/>
                <w:szCs w:val="21"/>
              </w:rPr>
            </w:pPr>
            <w:r>
              <w:rPr>
                <w:rFonts w:hint="eastAsia" w:ascii="宋体" w:hAnsi="宋体" w:cs="宋体"/>
                <w:szCs w:val="21"/>
              </w:rPr>
              <w:t>《2024年第三季度三亚市旅游满意度调查分析报告》</w:t>
            </w:r>
          </w:p>
        </w:tc>
        <w:tc>
          <w:tcPr>
            <w:tcW w:w="1133" w:type="dxa"/>
            <w:shd w:val="clear" w:color="auto" w:fill="auto"/>
            <w:vAlign w:val="center"/>
          </w:tcPr>
          <w:p>
            <w:pPr>
              <w:spacing w:line="400" w:lineRule="exact"/>
              <w:jc w:val="center"/>
              <w:rPr>
                <w:rFonts w:ascii="宋体" w:hAnsi="宋体" w:cs="宋体"/>
                <w:szCs w:val="21"/>
              </w:rPr>
            </w:pPr>
            <w:r>
              <w:rPr>
                <w:rFonts w:hint="eastAsia" w:ascii="宋体" w:hAnsi="宋体" w:cs="宋体"/>
                <w:szCs w:val="21"/>
              </w:rPr>
              <w:t>1份</w:t>
            </w:r>
          </w:p>
        </w:tc>
        <w:tc>
          <w:tcPr>
            <w:tcW w:w="2773" w:type="dxa"/>
            <w:vMerge w:val="continue"/>
            <w:shd w:val="clear" w:color="auto" w:fill="auto"/>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03" w:type="dxa"/>
            <w:vMerge w:val="continue"/>
            <w:shd w:val="clear" w:color="auto" w:fill="auto"/>
            <w:vAlign w:val="center"/>
          </w:tcPr>
          <w:p>
            <w:pPr>
              <w:jc w:val="center"/>
              <w:rPr>
                <w:szCs w:val="21"/>
              </w:rPr>
            </w:pPr>
          </w:p>
        </w:tc>
        <w:tc>
          <w:tcPr>
            <w:tcW w:w="3687" w:type="dxa"/>
            <w:shd w:val="clear" w:color="auto" w:fill="auto"/>
            <w:vAlign w:val="center"/>
          </w:tcPr>
          <w:p>
            <w:pPr>
              <w:spacing w:line="400" w:lineRule="exact"/>
              <w:rPr>
                <w:rFonts w:ascii="宋体" w:hAnsi="宋体" w:cs="宋体"/>
                <w:szCs w:val="21"/>
              </w:rPr>
            </w:pPr>
            <w:r>
              <w:rPr>
                <w:rFonts w:hint="eastAsia" w:ascii="宋体" w:hAnsi="宋体" w:cs="宋体"/>
                <w:szCs w:val="21"/>
              </w:rPr>
              <w:t>《2024年第四季度三亚市旅游满意度调查分析报告》</w:t>
            </w:r>
          </w:p>
        </w:tc>
        <w:tc>
          <w:tcPr>
            <w:tcW w:w="1133" w:type="dxa"/>
            <w:shd w:val="clear" w:color="auto" w:fill="auto"/>
            <w:vAlign w:val="center"/>
          </w:tcPr>
          <w:p>
            <w:pPr>
              <w:spacing w:line="400" w:lineRule="exact"/>
              <w:jc w:val="center"/>
              <w:rPr>
                <w:rFonts w:ascii="宋体" w:hAnsi="宋体" w:cs="宋体"/>
                <w:szCs w:val="21"/>
              </w:rPr>
            </w:pPr>
            <w:r>
              <w:rPr>
                <w:rFonts w:hint="eastAsia" w:ascii="宋体" w:hAnsi="宋体" w:cs="宋体"/>
                <w:szCs w:val="21"/>
              </w:rPr>
              <w:t>1份</w:t>
            </w:r>
          </w:p>
        </w:tc>
        <w:tc>
          <w:tcPr>
            <w:tcW w:w="2773" w:type="dxa"/>
            <w:vMerge w:val="continue"/>
            <w:shd w:val="clear" w:color="auto" w:fill="auto"/>
            <w:vAlign w:val="center"/>
          </w:tcPr>
          <w:p>
            <w:pPr>
              <w:jc w:val="left"/>
              <w:rPr>
                <w:rFonts w:ascii="宋体" w:hAnsi="宋体"/>
                <w:szCs w:val="21"/>
              </w:rPr>
            </w:pPr>
          </w:p>
        </w:tc>
      </w:tr>
    </w:tbl>
    <w:p>
      <w:pPr>
        <w:keepNext/>
        <w:keepLines/>
        <w:spacing w:before="120"/>
        <w:ind w:firstLine="422" w:firstLineChars="200"/>
        <w:rPr>
          <w:rFonts w:ascii="楷体" w:hAnsi="楷体" w:eastAsia="楷体"/>
          <w:b/>
          <w:bCs/>
          <w:szCs w:val="30"/>
        </w:rPr>
      </w:pPr>
      <w:bookmarkStart w:id="19" w:name="_Toc158041611"/>
      <w:r>
        <w:rPr>
          <w:rFonts w:hint="eastAsia" w:ascii="楷体" w:hAnsi="楷体" w:eastAsia="楷体"/>
          <w:b/>
          <w:bCs/>
          <w:szCs w:val="30"/>
        </w:rPr>
        <w:t>（二）版权及保密</w:t>
      </w:r>
      <w:bookmarkEnd w:id="19"/>
    </w:p>
    <w:p>
      <w:pPr>
        <w:spacing w:line="400" w:lineRule="exact"/>
        <w:ind w:firstLine="420" w:firstLineChars="200"/>
        <w:rPr>
          <w:rFonts w:ascii="宋体" w:hAnsi="宋体" w:cs="宋体"/>
          <w:szCs w:val="21"/>
        </w:rPr>
      </w:pPr>
      <w:r>
        <w:rPr>
          <w:rFonts w:hint="eastAsia" w:ascii="宋体" w:hAnsi="宋体" w:cs="宋体"/>
          <w:szCs w:val="21"/>
        </w:rPr>
        <w:t>本项工作涉及的各类调查分析成果，知识产权属于三亚市旅游发展局。调查承接方须对调查过程、调查资料、调查结果保密；关于调查成果，除三亚市旅游发展局公开发布的部分以外，若非得到书面授权，承接方无权在任何场合以任何方式进行发布、使用或泄露。</w:t>
      </w:r>
    </w:p>
    <w:p>
      <w:pPr>
        <w:rPr>
          <w:rFonts w:ascii="宋体" w:hAnsi="宋体" w:cs="宋体"/>
          <w:szCs w:val="21"/>
        </w:rPr>
      </w:pPr>
    </w:p>
    <w:sectPr>
      <w:headerReference r:id="rId6" w:type="default"/>
      <w:footerReference r:id="rId7" w:type="default"/>
      <w:pgSz w:w="11906" w:h="16838"/>
      <w:pgMar w:top="1440" w:right="1800" w:bottom="1440" w:left="1800" w:header="850"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书宋_GBK">
    <w:altName w:val="微软雅黑"/>
    <w:panose1 w:val="02000000000000000000"/>
    <w:charset w:val="86"/>
    <w:family w:val="script"/>
    <w:pitch w:val="default"/>
    <w:sig w:usb0="00000000" w:usb1="00000000" w:usb2="00000000" w:usb3="00000000" w:csb0="00040000" w:csb1="00000000"/>
  </w:font>
  <w:font w:name="Times New Roman Bold">
    <w:altName w:val="Times New Roman"/>
    <w:panose1 w:val="02020803070505020304"/>
    <w:charset w:val="00"/>
    <w:family w:val="auto"/>
    <w:pitch w:val="default"/>
    <w:sig w:usb0="00000000" w:usb1="00000000" w:usb2="00000001" w:usb3="00000000" w:csb0="400001BF" w:csb1="DFF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center"/>
    </w:pPr>
    <w:r>
      <w:rPr>
        <w:rFonts w:hint="eastAsia"/>
      </w:rPr>
      <w:t>三亚市旅游满意度调查制度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9"/>
      <w:rPr>
        <w:rFonts w:asciiTheme="minorEastAsia" w:hAnsiTheme="minorEastAsia"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tentative="0">
      <w:start w:val="1"/>
      <w:numFmt w:val="decimal"/>
      <w:lvlText w:val="第%1章"/>
      <w:lvlJc w:val="left"/>
      <w:pPr>
        <w:ind w:left="4111" w:hanging="425"/>
      </w:pPr>
      <w:rPr>
        <w:rFonts w:hint="eastAsia" w:ascii="宋体" w:hAnsi="宋体" w:eastAsia="宋体"/>
        <w:b/>
        <w:i w:val="0"/>
        <w:sz w:val="36"/>
        <w:szCs w:val="32"/>
      </w:rPr>
    </w:lvl>
    <w:lvl w:ilvl="1" w:tentative="0">
      <w:start w:val="1"/>
      <w:numFmt w:val="decimal"/>
      <w:lvlText w:val="%2."/>
      <w:lvlJc w:val="left"/>
      <w:pPr>
        <w:ind w:left="4253" w:hanging="567"/>
      </w:pPr>
      <w:rPr>
        <w:rFonts w:hint="default" w:ascii="Times New Roman" w:hAnsi="Times New Roman" w:eastAsia="宋体"/>
        <w:b/>
        <w:i w:val="0"/>
        <w:color w:val="auto"/>
        <w:sz w:val="28"/>
        <w:szCs w:val="28"/>
      </w:rPr>
    </w:lvl>
    <w:lvl w:ilvl="2" w:tentative="0">
      <w:start w:val="1"/>
      <w:numFmt w:val="none"/>
      <w:suff w:val="space"/>
      <w:lvlText w:val="2.1"/>
      <w:lvlJc w:val="left"/>
      <w:pPr>
        <w:ind w:left="4253" w:hanging="567"/>
      </w:pPr>
      <w:rPr>
        <w:rFonts w:hint="default" w:ascii="Times New Roman" w:hAnsi="Times New Roman" w:cs="Times New Roman"/>
        <w:b/>
        <w:i w:val="0"/>
        <w:sz w:val="24"/>
        <w:szCs w:val="24"/>
      </w:rPr>
    </w:lvl>
    <w:lvl w:ilvl="3" w:tentative="0">
      <w:start w:val="1"/>
      <w:numFmt w:val="decimal"/>
      <w:suff w:val="nothing"/>
      <w:lvlText w:val="%1.%2.%3.%4"/>
      <w:lvlJc w:val="left"/>
      <w:pPr>
        <w:ind w:left="5103" w:hanging="708"/>
      </w:pPr>
      <w:rPr>
        <w:rFonts w:hint="default" w:ascii="Times New Roman" w:hAnsi="Times New Roman" w:eastAsia="宋体" w:cs="Calibri"/>
        <w:b/>
        <w:sz w:val="24"/>
        <w:szCs w:val="28"/>
      </w:rPr>
    </w:lvl>
    <w:lvl w:ilvl="4" w:tentative="0">
      <w:start w:val="1"/>
      <w:numFmt w:val="decimal"/>
      <w:pStyle w:val="54"/>
      <w:lvlText w:val="%1.%2.%3.%4.%5"/>
      <w:lvlJc w:val="left"/>
      <w:pPr>
        <w:ind w:left="5953" w:hanging="850"/>
      </w:pPr>
      <w:rPr>
        <w:rFonts w:hint="default" w:ascii="Times New Roman" w:hAnsi="Times New Roman" w:cs="Times New Roman"/>
      </w:rPr>
    </w:lvl>
    <w:lvl w:ilvl="5" w:tentative="0">
      <w:start w:val="1"/>
      <w:numFmt w:val="decimal"/>
      <w:lvlText w:val="%1.%2.%3.%4.%5.%6"/>
      <w:lvlJc w:val="left"/>
      <w:pPr>
        <w:ind w:left="6662" w:hanging="1134"/>
      </w:pPr>
      <w:rPr>
        <w:rFonts w:hint="eastAsia"/>
      </w:rPr>
    </w:lvl>
    <w:lvl w:ilvl="6" w:tentative="0">
      <w:start w:val="1"/>
      <w:numFmt w:val="decimal"/>
      <w:lvlText w:val="%1.%2.%3.%4.%5.%6.%7"/>
      <w:lvlJc w:val="left"/>
      <w:pPr>
        <w:ind w:left="7229" w:hanging="1276"/>
      </w:pPr>
      <w:rPr>
        <w:rFonts w:hint="eastAsia"/>
      </w:rPr>
    </w:lvl>
    <w:lvl w:ilvl="7" w:tentative="0">
      <w:start w:val="1"/>
      <w:numFmt w:val="decimal"/>
      <w:lvlText w:val="%1.%2.%3.%4.%5.%6.%7.%8"/>
      <w:lvlJc w:val="left"/>
      <w:pPr>
        <w:ind w:left="7796" w:hanging="1418"/>
      </w:pPr>
      <w:rPr>
        <w:rFonts w:hint="eastAsia"/>
      </w:rPr>
    </w:lvl>
    <w:lvl w:ilvl="8" w:tentative="0">
      <w:start w:val="1"/>
      <w:numFmt w:val="decimal"/>
      <w:lvlText w:val="%1.%2.%3.%4.%5.%6.%7.%8.%9"/>
      <w:lvlJc w:val="left"/>
      <w:pPr>
        <w:ind w:left="8504" w:hanging="1700"/>
      </w:pPr>
      <w:rPr>
        <w:rFonts w:hint="eastAsia"/>
      </w:rPr>
    </w:lvl>
  </w:abstractNum>
  <w:abstractNum w:abstractNumId="1">
    <w:nsid w:val="0A004C88"/>
    <w:multiLevelType w:val="multilevel"/>
    <w:tmpl w:val="0A004C88"/>
    <w:lvl w:ilvl="0" w:tentative="0">
      <w:start w:val="1"/>
      <w:numFmt w:val="upp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CA95CC8"/>
    <w:multiLevelType w:val="multilevel"/>
    <w:tmpl w:val="0CA95CC8"/>
    <w:lvl w:ilvl="0" w:tentative="0">
      <w:start w:val="1"/>
      <w:numFmt w:val="decimal"/>
      <w:pStyle w:val="83"/>
      <w:lvlText w:val="%1)"/>
      <w:lvlJc w:val="left"/>
      <w:pPr>
        <w:ind w:left="0" w:firstLine="476"/>
      </w:pPr>
      <w:rPr>
        <w:rFonts w:hint="default"/>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1490" w:hanging="360"/>
      </w:pPr>
    </w:lvl>
    <w:lvl w:ilvl="2" w:tentative="0">
      <w:start w:val="1"/>
      <w:numFmt w:val="lowerRoman"/>
      <w:lvlText w:val="%3."/>
      <w:lvlJc w:val="right"/>
      <w:pPr>
        <w:ind w:left="2210" w:hanging="180"/>
      </w:pPr>
    </w:lvl>
    <w:lvl w:ilvl="3" w:tentative="0">
      <w:start w:val="1"/>
      <w:numFmt w:val="decimal"/>
      <w:lvlText w:val="%4."/>
      <w:lvlJc w:val="left"/>
      <w:pPr>
        <w:ind w:left="2930" w:hanging="360"/>
      </w:pPr>
    </w:lvl>
    <w:lvl w:ilvl="4" w:tentative="0">
      <w:start w:val="1"/>
      <w:numFmt w:val="lowerLetter"/>
      <w:lvlText w:val="%5."/>
      <w:lvlJc w:val="left"/>
      <w:pPr>
        <w:ind w:left="3650" w:hanging="360"/>
      </w:pPr>
    </w:lvl>
    <w:lvl w:ilvl="5" w:tentative="0">
      <w:start w:val="1"/>
      <w:numFmt w:val="lowerRoman"/>
      <w:lvlText w:val="%6."/>
      <w:lvlJc w:val="right"/>
      <w:pPr>
        <w:ind w:left="4370" w:hanging="180"/>
      </w:pPr>
    </w:lvl>
    <w:lvl w:ilvl="6" w:tentative="0">
      <w:start w:val="1"/>
      <w:numFmt w:val="decimal"/>
      <w:lvlText w:val="%7."/>
      <w:lvlJc w:val="left"/>
      <w:pPr>
        <w:ind w:left="5090" w:hanging="360"/>
      </w:pPr>
    </w:lvl>
    <w:lvl w:ilvl="7" w:tentative="0">
      <w:start w:val="1"/>
      <w:numFmt w:val="lowerLetter"/>
      <w:lvlText w:val="%8."/>
      <w:lvlJc w:val="left"/>
      <w:pPr>
        <w:ind w:left="5810" w:hanging="360"/>
      </w:pPr>
    </w:lvl>
    <w:lvl w:ilvl="8" w:tentative="0">
      <w:start w:val="1"/>
      <w:numFmt w:val="lowerRoman"/>
      <w:lvlText w:val="%9."/>
      <w:lvlJc w:val="right"/>
      <w:pPr>
        <w:ind w:left="6530" w:hanging="180"/>
      </w:pPr>
    </w:lvl>
  </w:abstractNum>
  <w:abstractNum w:abstractNumId="3">
    <w:nsid w:val="3B586D90"/>
    <w:multiLevelType w:val="multilevel"/>
    <w:tmpl w:val="3B586D90"/>
    <w:lvl w:ilvl="0" w:tentative="0">
      <w:start w:val="1"/>
      <w:numFmt w:val="upperLetter"/>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
    <w:nsid w:val="3CDE432E"/>
    <w:multiLevelType w:val="multilevel"/>
    <w:tmpl w:val="3CDE432E"/>
    <w:lvl w:ilvl="0" w:tentative="0">
      <w:start w:val="1"/>
      <w:numFmt w:val="bullet"/>
      <w:pStyle w:val="79"/>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D702564"/>
    <w:multiLevelType w:val="multilevel"/>
    <w:tmpl w:val="3D702564"/>
    <w:lvl w:ilvl="0" w:tentative="0">
      <w:start w:val="1"/>
      <w:numFmt w:val="upperLetter"/>
      <w:lvlText w:val="%1."/>
      <w:lvlJc w:val="left"/>
      <w:pPr>
        <w:ind w:left="900" w:hanging="420"/>
      </w:pPr>
      <w:rPr>
        <w:rFonts w:hint="eastAsia"/>
      </w:rPr>
    </w:lvl>
    <w:lvl w:ilvl="1" w:tentative="0">
      <w:start w:val="1"/>
      <w:numFmt w:val="upperLetter"/>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7024A5A"/>
    <w:multiLevelType w:val="multilevel"/>
    <w:tmpl w:val="47024A5A"/>
    <w:lvl w:ilvl="0" w:tentative="0">
      <w:start w:val="1"/>
      <w:numFmt w:val="upp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B530229"/>
    <w:multiLevelType w:val="multilevel"/>
    <w:tmpl w:val="4B530229"/>
    <w:lvl w:ilvl="0" w:tentative="0">
      <w:start w:val="1"/>
      <w:numFmt w:val="upp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1EDFCF1"/>
    <w:multiLevelType w:val="singleLevel"/>
    <w:tmpl w:val="51EDFCF1"/>
    <w:lvl w:ilvl="0" w:tentative="0">
      <w:start w:val="2"/>
      <w:numFmt w:val="chineseCounting"/>
      <w:suff w:val="nothing"/>
      <w:lvlText w:val="%1、"/>
      <w:lvlJc w:val="left"/>
      <w:rPr>
        <w:rFonts w:hint="eastAsia"/>
      </w:rPr>
    </w:lvl>
  </w:abstractNum>
  <w:abstractNum w:abstractNumId="9">
    <w:nsid w:val="54050508"/>
    <w:multiLevelType w:val="multilevel"/>
    <w:tmpl w:val="54050508"/>
    <w:lvl w:ilvl="0" w:tentative="0">
      <w:start w:val="1"/>
      <w:numFmt w:val="decimal"/>
      <w:pStyle w:val="81"/>
      <w:lvlText w:val="%1)"/>
      <w:lvlJc w:val="left"/>
      <w:pPr>
        <w:ind w:left="836" w:hanging="360"/>
      </w:pPr>
      <w:rPr>
        <w:rFonts w:ascii="Times New Roman" w:hAnsi="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1490" w:hanging="360"/>
      </w:pPr>
    </w:lvl>
    <w:lvl w:ilvl="2" w:tentative="0">
      <w:start w:val="1"/>
      <w:numFmt w:val="lowerRoman"/>
      <w:lvlText w:val="%3."/>
      <w:lvlJc w:val="right"/>
      <w:pPr>
        <w:ind w:left="2210" w:hanging="180"/>
      </w:pPr>
    </w:lvl>
    <w:lvl w:ilvl="3" w:tentative="0">
      <w:start w:val="1"/>
      <w:numFmt w:val="decimal"/>
      <w:lvlText w:val="%4."/>
      <w:lvlJc w:val="left"/>
      <w:pPr>
        <w:ind w:left="2930" w:hanging="360"/>
      </w:pPr>
    </w:lvl>
    <w:lvl w:ilvl="4" w:tentative="0">
      <w:start w:val="1"/>
      <w:numFmt w:val="lowerLetter"/>
      <w:lvlText w:val="%5."/>
      <w:lvlJc w:val="left"/>
      <w:pPr>
        <w:ind w:left="3650" w:hanging="360"/>
      </w:pPr>
    </w:lvl>
    <w:lvl w:ilvl="5" w:tentative="0">
      <w:start w:val="1"/>
      <w:numFmt w:val="lowerRoman"/>
      <w:lvlText w:val="%6."/>
      <w:lvlJc w:val="right"/>
      <w:pPr>
        <w:ind w:left="4370" w:hanging="180"/>
      </w:pPr>
    </w:lvl>
    <w:lvl w:ilvl="6" w:tentative="0">
      <w:start w:val="1"/>
      <w:numFmt w:val="decimal"/>
      <w:lvlText w:val="%7."/>
      <w:lvlJc w:val="left"/>
      <w:pPr>
        <w:ind w:left="5090" w:hanging="360"/>
      </w:pPr>
    </w:lvl>
    <w:lvl w:ilvl="7" w:tentative="0">
      <w:start w:val="1"/>
      <w:numFmt w:val="lowerLetter"/>
      <w:lvlText w:val="%8."/>
      <w:lvlJc w:val="left"/>
      <w:pPr>
        <w:ind w:left="5810" w:hanging="360"/>
      </w:pPr>
    </w:lvl>
    <w:lvl w:ilvl="8" w:tentative="0">
      <w:start w:val="1"/>
      <w:numFmt w:val="lowerRoman"/>
      <w:lvlText w:val="%9."/>
      <w:lvlJc w:val="right"/>
      <w:pPr>
        <w:ind w:left="6530" w:hanging="180"/>
      </w:pPr>
    </w:lvl>
  </w:abstractNum>
  <w:abstractNum w:abstractNumId="10">
    <w:nsid w:val="5C51ABA8"/>
    <w:multiLevelType w:val="singleLevel"/>
    <w:tmpl w:val="5C51ABA8"/>
    <w:lvl w:ilvl="0" w:tentative="0">
      <w:start w:val="4"/>
      <w:numFmt w:val="chineseCounting"/>
      <w:suff w:val="nothing"/>
      <w:lvlText w:val="（%1）"/>
      <w:lvlJc w:val="left"/>
      <w:rPr>
        <w:rFonts w:hint="eastAsia"/>
      </w:rPr>
    </w:lvl>
  </w:abstractNum>
  <w:abstractNum w:abstractNumId="11">
    <w:nsid w:val="5D4C703A"/>
    <w:multiLevelType w:val="multilevel"/>
    <w:tmpl w:val="5D4C703A"/>
    <w:lvl w:ilvl="0" w:tentative="0">
      <w:start w:val="1"/>
      <w:numFmt w:val="upp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734F7A0F"/>
    <w:multiLevelType w:val="multilevel"/>
    <w:tmpl w:val="734F7A0F"/>
    <w:lvl w:ilvl="0" w:tentative="0">
      <w:start w:val="1"/>
      <w:numFmt w:val="decimal"/>
      <w:pStyle w:val="88"/>
      <w:suff w:val="nothing"/>
      <w:lvlText w:val="%1）"/>
      <w:lvlJc w:val="left"/>
      <w:pPr>
        <w:ind w:left="-11" w:firstLine="720"/>
      </w:pPr>
      <w:rPr>
        <w:rFonts w:hint="default" w:ascii="Times New Roman Bold" w:hAnsi="Times New Roman Bold" w:cs="Times New Roman"/>
        <w:b/>
        <w:i w:val="0"/>
      </w:rPr>
    </w:lvl>
    <w:lvl w:ilvl="1" w:tentative="0">
      <w:start w:val="1"/>
      <w:numFmt w:val="lowerLetter"/>
      <w:lvlText w:val="%2)"/>
      <w:lvlJc w:val="left"/>
      <w:pPr>
        <w:ind w:left="709" w:hanging="360"/>
      </w:pPr>
    </w:lvl>
    <w:lvl w:ilvl="2" w:tentative="0">
      <w:start w:val="1"/>
      <w:numFmt w:val="lowerRoman"/>
      <w:lvlText w:val="%3)"/>
      <w:lvlJc w:val="left"/>
      <w:pPr>
        <w:ind w:left="1069" w:hanging="360"/>
      </w:pPr>
    </w:lvl>
    <w:lvl w:ilvl="3" w:tentative="0">
      <w:start w:val="1"/>
      <w:numFmt w:val="decimal"/>
      <w:lvlText w:val="(%4)"/>
      <w:lvlJc w:val="left"/>
      <w:pPr>
        <w:ind w:left="1429" w:hanging="360"/>
      </w:pPr>
    </w:lvl>
    <w:lvl w:ilvl="4" w:tentative="0">
      <w:start w:val="1"/>
      <w:numFmt w:val="lowerLetter"/>
      <w:lvlText w:val="(%5)"/>
      <w:lvlJc w:val="left"/>
      <w:pPr>
        <w:ind w:left="1789" w:hanging="360"/>
      </w:pPr>
    </w:lvl>
    <w:lvl w:ilvl="5" w:tentative="0">
      <w:start w:val="1"/>
      <w:numFmt w:val="lowerRoman"/>
      <w:lvlText w:val="(%6)"/>
      <w:lvlJc w:val="left"/>
      <w:pPr>
        <w:ind w:left="2149" w:hanging="360"/>
      </w:pPr>
    </w:lvl>
    <w:lvl w:ilvl="6" w:tentative="0">
      <w:start w:val="1"/>
      <w:numFmt w:val="decimal"/>
      <w:lvlText w:val="%7."/>
      <w:lvlJc w:val="left"/>
      <w:pPr>
        <w:ind w:left="2509" w:hanging="360"/>
      </w:pPr>
    </w:lvl>
    <w:lvl w:ilvl="7" w:tentative="0">
      <w:start w:val="1"/>
      <w:numFmt w:val="lowerLetter"/>
      <w:lvlText w:val="%8."/>
      <w:lvlJc w:val="left"/>
      <w:pPr>
        <w:ind w:left="2869" w:hanging="360"/>
      </w:pPr>
    </w:lvl>
    <w:lvl w:ilvl="8" w:tentative="0">
      <w:start w:val="1"/>
      <w:numFmt w:val="lowerRoman"/>
      <w:lvlText w:val="%9."/>
      <w:lvlJc w:val="left"/>
      <w:pPr>
        <w:ind w:left="3229" w:hanging="360"/>
      </w:pPr>
    </w:lvl>
  </w:abstractNum>
  <w:abstractNum w:abstractNumId="13">
    <w:nsid w:val="777C1DC1"/>
    <w:multiLevelType w:val="multilevel"/>
    <w:tmpl w:val="777C1DC1"/>
    <w:lvl w:ilvl="0" w:tentative="0">
      <w:start w:val="1"/>
      <w:numFmt w:val="upp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783906E4"/>
    <w:multiLevelType w:val="multilevel"/>
    <w:tmpl w:val="783906E4"/>
    <w:lvl w:ilvl="0" w:tentative="0">
      <w:start w:val="1"/>
      <w:numFmt w:val="decimal"/>
      <w:pStyle w:val="82"/>
      <w:lvlText w:val="%1)"/>
      <w:lvlJc w:val="left"/>
      <w:pPr>
        <w:ind w:left="836" w:hanging="360"/>
      </w:pPr>
    </w:lvl>
    <w:lvl w:ilvl="1" w:tentative="0">
      <w:start w:val="0"/>
      <w:numFmt w:val="bullet"/>
      <w:lvlText w:val="-"/>
      <w:lvlJc w:val="left"/>
      <w:pPr>
        <w:ind w:left="1556" w:hanging="360"/>
      </w:pPr>
      <w:rPr>
        <w:rFonts w:hint="default" w:ascii="Times New Roman" w:hAnsi="Times New Roman" w:eastAsia="宋体" w:cs="Times New Roman"/>
      </w:rPr>
    </w:lvl>
    <w:lvl w:ilvl="2" w:tentative="0">
      <w:start w:val="0"/>
      <w:numFmt w:val="bullet"/>
      <w:lvlText w:val="•"/>
      <w:lvlJc w:val="left"/>
      <w:pPr>
        <w:ind w:left="2456" w:hanging="360"/>
      </w:pPr>
      <w:rPr>
        <w:rFonts w:hint="eastAsia" w:ascii="宋体" w:hAnsi="宋体" w:eastAsia="宋体" w:cstheme="minorBidi"/>
      </w:rPr>
    </w:lvl>
    <w:lvl w:ilvl="3" w:tentative="0">
      <w:start w:val="1"/>
      <w:numFmt w:val="decimal"/>
      <w:lvlText w:val="%4."/>
      <w:lvlJc w:val="left"/>
      <w:pPr>
        <w:ind w:left="2996" w:hanging="360"/>
      </w:pPr>
    </w:lvl>
    <w:lvl w:ilvl="4" w:tentative="0">
      <w:start w:val="1"/>
      <w:numFmt w:val="lowerLetter"/>
      <w:lvlText w:val="%5."/>
      <w:lvlJc w:val="left"/>
      <w:pPr>
        <w:ind w:left="3716" w:hanging="360"/>
      </w:pPr>
    </w:lvl>
    <w:lvl w:ilvl="5" w:tentative="0">
      <w:start w:val="1"/>
      <w:numFmt w:val="lowerRoman"/>
      <w:lvlText w:val="%6."/>
      <w:lvlJc w:val="right"/>
      <w:pPr>
        <w:ind w:left="4436" w:hanging="180"/>
      </w:pPr>
    </w:lvl>
    <w:lvl w:ilvl="6" w:tentative="0">
      <w:start w:val="1"/>
      <w:numFmt w:val="decimal"/>
      <w:lvlText w:val="%7."/>
      <w:lvlJc w:val="left"/>
      <w:pPr>
        <w:ind w:left="5156" w:hanging="360"/>
      </w:pPr>
    </w:lvl>
    <w:lvl w:ilvl="7" w:tentative="0">
      <w:start w:val="1"/>
      <w:numFmt w:val="lowerLetter"/>
      <w:lvlText w:val="%8."/>
      <w:lvlJc w:val="left"/>
      <w:pPr>
        <w:ind w:left="5876" w:hanging="360"/>
      </w:pPr>
    </w:lvl>
    <w:lvl w:ilvl="8" w:tentative="0">
      <w:start w:val="1"/>
      <w:numFmt w:val="lowerRoman"/>
      <w:lvlText w:val="%9."/>
      <w:lvlJc w:val="right"/>
      <w:pPr>
        <w:ind w:left="6596" w:hanging="180"/>
      </w:pPr>
    </w:lvl>
  </w:abstractNum>
  <w:abstractNum w:abstractNumId="15">
    <w:nsid w:val="7E7660E0"/>
    <w:multiLevelType w:val="singleLevel"/>
    <w:tmpl w:val="7E7660E0"/>
    <w:lvl w:ilvl="0" w:tentative="0">
      <w:start w:val="1"/>
      <w:numFmt w:val="bullet"/>
      <w:lvlText w:val=""/>
      <w:lvlJc w:val="left"/>
      <w:pPr>
        <w:ind w:left="420" w:hanging="420"/>
      </w:pPr>
      <w:rPr>
        <w:rFonts w:hint="default" w:ascii="Wingdings" w:hAnsi="Wingdings"/>
      </w:rPr>
    </w:lvl>
  </w:abstractNum>
  <w:num w:numId="1">
    <w:abstractNumId w:val="0"/>
  </w:num>
  <w:num w:numId="2">
    <w:abstractNumId w:val="4"/>
  </w:num>
  <w:num w:numId="3">
    <w:abstractNumId w:val="9"/>
  </w:num>
  <w:num w:numId="4">
    <w:abstractNumId w:val="14"/>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15"/>
  </w:num>
  <w:num w:numId="10">
    <w:abstractNumId w:val="5"/>
  </w:num>
  <w:num w:numId="11">
    <w:abstractNumId w:val="6"/>
  </w:num>
  <w:num w:numId="12">
    <w:abstractNumId w:val="1"/>
  </w:num>
  <w:num w:numId="13">
    <w:abstractNumId w:val="13"/>
  </w:num>
  <w:num w:numId="14">
    <w:abstractNumId w:val="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1M2ViZmE3YThiMTlkZmE5MjVmYTdlYzQ5YzIwMmUifQ=="/>
  </w:docVars>
  <w:rsids>
    <w:rsidRoot w:val="008C2490"/>
    <w:rsid w:val="00015A10"/>
    <w:rsid w:val="000175E0"/>
    <w:rsid w:val="000218DB"/>
    <w:rsid w:val="00031958"/>
    <w:rsid w:val="00032A4B"/>
    <w:rsid w:val="00034BC4"/>
    <w:rsid w:val="000364AB"/>
    <w:rsid w:val="000371EF"/>
    <w:rsid w:val="00037C66"/>
    <w:rsid w:val="00041A86"/>
    <w:rsid w:val="00041ECC"/>
    <w:rsid w:val="00042D76"/>
    <w:rsid w:val="000445A8"/>
    <w:rsid w:val="00047491"/>
    <w:rsid w:val="00053CAC"/>
    <w:rsid w:val="0005404F"/>
    <w:rsid w:val="00055EA5"/>
    <w:rsid w:val="00056307"/>
    <w:rsid w:val="00056968"/>
    <w:rsid w:val="00060FA7"/>
    <w:rsid w:val="00063133"/>
    <w:rsid w:val="000650D6"/>
    <w:rsid w:val="00065CC3"/>
    <w:rsid w:val="00066940"/>
    <w:rsid w:val="00066D41"/>
    <w:rsid w:val="00067535"/>
    <w:rsid w:val="00075476"/>
    <w:rsid w:val="00086076"/>
    <w:rsid w:val="00086D2A"/>
    <w:rsid w:val="0009490B"/>
    <w:rsid w:val="00095107"/>
    <w:rsid w:val="000954AF"/>
    <w:rsid w:val="00096154"/>
    <w:rsid w:val="000A0C88"/>
    <w:rsid w:val="000A27F0"/>
    <w:rsid w:val="000A2BB0"/>
    <w:rsid w:val="000A34B8"/>
    <w:rsid w:val="000A3FEE"/>
    <w:rsid w:val="000A4FEE"/>
    <w:rsid w:val="000A6280"/>
    <w:rsid w:val="000B0B31"/>
    <w:rsid w:val="000B0C86"/>
    <w:rsid w:val="000B3666"/>
    <w:rsid w:val="000B6C66"/>
    <w:rsid w:val="000C251B"/>
    <w:rsid w:val="000C2D45"/>
    <w:rsid w:val="000C6134"/>
    <w:rsid w:val="000D0B73"/>
    <w:rsid w:val="000D4D01"/>
    <w:rsid w:val="000E0D5E"/>
    <w:rsid w:val="000E23DB"/>
    <w:rsid w:val="000E39FF"/>
    <w:rsid w:val="000F18C4"/>
    <w:rsid w:val="000F30EE"/>
    <w:rsid w:val="000F61CE"/>
    <w:rsid w:val="00106A82"/>
    <w:rsid w:val="00110760"/>
    <w:rsid w:val="001133FC"/>
    <w:rsid w:val="001143E4"/>
    <w:rsid w:val="0011491C"/>
    <w:rsid w:val="001149C3"/>
    <w:rsid w:val="0011676D"/>
    <w:rsid w:val="0012078A"/>
    <w:rsid w:val="00122EBC"/>
    <w:rsid w:val="0012397B"/>
    <w:rsid w:val="0012743D"/>
    <w:rsid w:val="00130964"/>
    <w:rsid w:val="00133152"/>
    <w:rsid w:val="001339AB"/>
    <w:rsid w:val="00146D6D"/>
    <w:rsid w:val="00147F13"/>
    <w:rsid w:val="00151DB1"/>
    <w:rsid w:val="00152CC5"/>
    <w:rsid w:val="00154066"/>
    <w:rsid w:val="00157FB9"/>
    <w:rsid w:val="00160A21"/>
    <w:rsid w:val="00164697"/>
    <w:rsid w:val="00165879"/>
    <w:rsid w:val="00165FA8"/>
    <w:rsid w:val="00175195"/>
    <w:rsid w:val="0017772F"/>
    <w:rsid w:val="00182D2A"/>
    <w:rsid w:val="00182EEC"/>
    <w:rsid w:val="00184D7C"/>
    <w:rsid w:val="00190883"/>
    <w:rsid w:val="00191ACB"/>
    <w:rsid w:val="00193828"/>
    <w:rsid w:val="00195489"/>
    <w:rsid w:val="00196ABE"/>
    <w:rsid w:val="001A41B2"/>
    <w:rsid w:val="001A5CD5"/>
    <w:rsid w:val="001A738B"/>
    <w:rsid w:val="001B0718"/>
    <w:rsid w:val="001C4F4E"/>
    <w:rsid w:val="001D4CD0"/>
    <w:rsid w:val="001E01F4"/>
    <w:rsid w:val="001E2F79"/>
    <w:rsid w:val="001E2F86"/>
    <w:rsid w:val="001F1AD9"/>
    <w:rsid w:val="001F718B"/>
    <w:rsid w:val="001F742B"/>
    <w:rsid w:val="001F7727"/>
    <w:rsid w:val="002001A7"/>
    <w:rsid w:val="002029D5"/>
    <w:rsid w:val="002042DF"/>
    <w:rsid w:val="00204AE9"/>
    <w:rsid w:val="0020598F"/>
    <w:rsid w:val="00205C51"/>
    <w:rsid w:val="00205CA4"/>
    <w:rsid w:val="00205E51"/>
    <w:rsid w:val="00207769"/>
    <w:rsid w:val="00211692"/>
    <w:rsid w:val="002127DA"/>
    <w:rsid w:val="00215C9E"/>
    <w:rsid w:val="00220BCE"/>
    <w:rsid w:val="002218BF"/>
    <w:rsid w:val="00223856"/>
    <w:rsid w:val="002257F2"/>
    <w:rsid w:val="00225A69"/>
    <w:rsid w:val="002306D7"/>
    <w:rsid w:val="00232ED6"/>
    <w:rsid w:val="00234E5C"/>
    <w:rsid w:val="0023526C"/>
    <w:rsid w:val="002406F9"/>
    <w:rsid w:val="00241EE3"/>
    <w:rsid w:val="002444CA"/>
    <w:rsid w:val="0024671F"/>
    <w:rsid w:val="002474DF"/>
    <w:rsid w:val="002506A1"/>
    <w:rsid w:val="002513F5"/>
    <w:rsid w:val="0025789A"/>
    <w:rsid w:val="0026108F"/>
    <w:rsid w:val="002618F3"/>
    <w:rsid w:val="0026599F"/>
    <w:rsid w:val="00266744"/>
    <w:rsid w:val="002747FE"/>
    <w:rsid w:val="00274C46"/>
    <w:rsid w:val="0027602D"/>
    <w:rsid w:val="00282ACA"/>
    <w:rsid w:val="00283E1A"/>
    <w:rsid w:val="0028692E"/>
    <w:rsid w:val="00291A2B"/>
    <w:rsid w:val="00293C91"/>
    <w:rsid w:val="002971FB"/>
    <w:rsid w:val="0029734A"/>
    <w:rsid w:val="002A2C8D"/>
    <w:rsid w:val="002A72E4"/>
    <w:rsid w:val="002B3004"/>
    <w:rsid w:val="002B4066"/>
    <w:rsid w:val="002C0554"/>
    <w:rsid w:val="002C0995"/>
    <w:rsid w:val="002C3A2D"/>
    <w:rsid w:val="002C3D2F"/>
    <w:rsid w:val="002C453F"/>
    <w:rsid w:val="002C6D9D"/>
    <w:rsid w:val="002D06F9"/>
    <w:rsid w:val="002D25A6"/>
    <w:rsid w:val="002D4C0C"/>
    <w:rsid w:val="002D5008"/>
    <w:rsid w:val="002D50A5"/>
    <w:rsid w:val="002E6259"/>
    <w:rsid w:val="002F00F3"/>
    <w:rsid w:val="002F6333"/>
    <w:rsid w:val="00300D54"/>
    <w:rsid w:val="0030118D"/>
    <w:rsid w:val="00301C6E"/>
    <w:rsid w:val="0031204B"/>
    <w:rsid w:val="00312599"/>
    <w:rsid w:val="00314CAE"/>
    <w:rsid w:val="003239A5"/>
    <w:rsid w:val="003246D9"/>
    <w:rsid w:val="003273AC"/>
    <w:rsid w:val="00331121"/>
    <w:rsid w:val="003311AB"/>
    <w:rsid w:val="00335A17"/>
    <w:rsid w:val="00336931"/>
    <w:rsid w:val="0034016C"/>
    <w:rsid w:val="003425F4"/>
    <w:rsid w:val="00346615"/>
    <w:rsid w:val="00356CDC"/>
    <w:rsid w:val="00357F7A"/>
    <w:rsid w:val="00361153"/>
    <w:rsid w:val="00363C3F"/>
    <w:rsid w:val="00366C27"/>
    <w:rsid w:val="00367C11"/>
    <w:rsid w:val="00373D4F"/>
    <w:rsid w:val="00375998"/>
    <w:rsid w:val="00375DF5"/>
    <w:rsid w:val="003804FE"/>
    <w:rsid w:val="003A012A"/>
    <w:rsid w:val="003A3B43"/>
    <w:rsid w:val="003A5C96"/>
    <w:rsid w:val="003A689F"/>
    <w:rsid w:val="003A71DD"/>
    <w:rsid w:val="003B1840"/>
    <w:rsid w:val="003B57A5"/>
    <w:rsid w:val="003B79E4"/>
    <w:rsid w:val="003C0576"/>
    <w:rsid w:val="003D15B4"/>
    <w:rsid w:val="003E40CC"/>
    <w:rsid w:val="003E5ADB"/>
    <w:rsid w:val="003F239D"/>
    <w:rsid w:val="003F6871"/>
    <w:rsid w:val="003F7656"/>
    <w:rsid w:val="00400D39"/>
    <w:rsid w:val="00402B09"/>
    <w:rsid w:val="00403634"/>
    <w:rsid w:val="0041196F"/>
    <w:rsid w:val="00414BC4"/>
    <w:rsid w:val="004200F6"/>
    <w:rsid w:val="00421550"/>
    <w:rsid w:val="00425E54"/>
    <w:rsid w:val="00426C96"/>
    <w:rsid w:val="00426CD5"/>
    <w:rsid w:val="004348B0"/>
    <w:rsid w:val="00434E3D"/>
    <w:rsid w:val="004369FA"/>
    <w:rsid w:val="004402D5"/>
    <w:rsid w:val="00441819"/>
    <w:rsid w:val="004422A5"/>
    <w:rsid w:val="00444267"/>
    <w:rsid w:val="00444A14"/>
    <w:rsid w:val="00446E46"/>
    <w:rsid w:val="0045691F"/>
    <w:rsid w:val="004611B1"/>
    <w:rsid w:val="00462D21"/>
    <w:rsid w:val="00465085"/>
    <w:rsid w:val="00467E82"/>
    <w:rsid w:val="004700B4"/>
    <w:rsid w:val="00472A70"/>
    <w:rsid w:val="004736B8"/>
    <w:rsid w:val="00474034"/>
    <w:rsid w:val="00474190"/>
    <w:rsid w:val="00474F70"/>
    <w:rsid w:val="0047526A"/>
    <w:rsid w:val="00477636"/>
    <w:rsid w:val="00481C18"/>
    <w:rsid w:val="00487195"/>
    <w:rsid w:val="004901B6"/>
    <w:rsid w:val="00490ABC"/>
    <w:rsid w:val="004921BC"/>
    <w:rsid w:val="00495EA7"/>
    <w:rsid w:val="004A1B7F"/>
    <w:rsid w:val="004A3FD1"/>
    <w:rsid w:val="004A5741"/>
    <w:rsid w:val="004A6A65"/>
    <w:rsid w:val="004B0AD2"/>
    <w:rsid w:val="004B1D55"/>
    <w:rsid w:val="004B3346"/>
    <w:rsid w:val="004B37E3"/>
    <w:rsid w:val="004C0796"/>
    <w:rsid w:val="004C0D72"/>
    <w:rsid w:val="004C172D"/>
    <w:rsid w:val="004C38F1"/>
    <w:rsid w:val="004C4150"/>
    <w:rsid w:val="004D3400"/>
    <w:rsid w:val="004D39CB"/>
    <w:rsid w:val="004D5705"/>
    <w:rsid w:val="004E0077"/>
    <w:rsid w:val="004E26C6"/>
    <w:rsid w:val="004F00AC"/>
    <w:rsid w:val="004F3138"/>
    <w:rsid w:val="004F5EA5"/>
    <w:rsid w:val="0050029C"/>
    <w:rsid w:val="005023A7"/>
    <w:rsid w:val="00507060"/>
    <w:rsid w:val="005074B4"/>
    <w:rsid w:val="00510F0E"/>
    <w:rsid w:val="0051134F"/>
    <w:rsid w:val="005129FF"/>
    <w:rsid w:val="00513E51"/>
    <w:rsid w:val="00515379"/>
    <w:rsid w:val="00515B5A"/>
    <w:rsid w:val="005166BF"/>
    <w:rsid w:val="0051691B"/>
    <w:rsid w:val="00530110"/>
    <w:rsid w:val="00532C09"/>
    <w:rsid w:val="00536D2E"/>
    <w:rsid w:val="005408D9"/>
    <w:rsid w:val="00544DCB"/>
    <w:rsid w:val="0055282E"/>
    <w:rsid w:val="00554E8B"/>
    <w:rsid w:val="00561698"/>
    <w:rsid w:val="00566342"/>
    <w:rsid w:val="00570B07"/>
    <w:rsid w:val="0058185D"/>
    <w:rsid w:val="00581A5B"/>
    <w:rsid w:val="00587A70"/>
    <w:rsid w:val="0059173E"/>
    <w:rsid w:val="00595625"/>
    <w:rsid w:val="00595776"/>
    <w:rsid w:val="005A003B"/>
    <w:rsid w:val="005A473A"/>
    <w:rsid w:val="005A6C0A"/>
    <w:rsid w:val="005B37C2"/>
    <w:rsid w:val="005B4D78"/>
    <w:rsid w:val="005C401F"/>
    <w:rsid w:val="005C60DD"/>
    <w:rsid w:val="005D25BE"/>
    <w:rsid w:val="005D3947"/>
    <w:rsid w:val="005D3CEE"/>
    <w:rsid w:val="005D638C"/>
    <w:rsid w:val="005D6F12"/>
    <w:rsid w:val="005D74F0"/>
    <w:rsid w:val="005E0605"/>
    <w:rsid w:val="005E12DB"/>
    <w:rsid w:val="005E14EB"/>
    <w:rsid w:val="005E2336"/>
    <w:rsid w:val="005E28B7"/>
    <w:rsid w:val="005E35A6"/>
    <w:rsid w:val="005E62D9"/>
    <w:rsid w:val="005F1A9E"/>
    <w:rsid w:val="005F2966"/>
    <w:rsid w:val="005F3988"/>
    <w:rsid w:val="005F41A3"/>
    <w:rsid w:val="005F54A0"/>
    <w:rsid w:val="005F55A6"/>
    <w:rsid w:val="005F7304"/>
    <w:rsid w:val="006002CF"/>
    <w:rsid w:val="0060223C"/>
    <w:rsid w:val="00602A42"/>
    <w:rsid w:val="0060371F"/>
    <w:rsid w:val="00604F26"/>
    <w:rsid w:val="0061258E"/>
    <w:rsid w:val="00616DA8"/>
    <w:rsid w:val="00617FCA"/>
    <w:rsid w:val="00620309"/>
    <w:rsid w:val="00621377"/>
    <w:rsid w:val="006224F4"/>
    <w:rsid w:val="00624103"/>
    <w:rsid w:val="0062685A"/>
    <w:rsid w:val="006312D9"/>
    <w:rsid w:val="0064273F"/>
    <w:rsid w:val="00643D6A"/>
    <w:rsid w:val="00643D86"/>
    <w:rsid w:val="00644C6A"/>
    <w:rsid w:val="00652638"/>
    <w:rsid w:val="00655C9F"/>
    <w:rsid w:val="006571D8"/>
    <w:rsid w:val="00660201"/>
    <w:rsid w:val="00664449"/>
    <w:rsid w:val="00665007"/>
    <w:rsid w:val="006702F3"/>
    <w:rsid w:val="00670F59"/>
    <w:rsid w:val="006729EA"/>
    <w:rsid w:val="00672BD6"/>
    <w:rsid w:val="006746E6"/>
    <w:rsid w:val="00675CC8"/>
    <w:rsid w:val="0067621A"/>
    <w:rsid w:val="00676C49"/>
    <w:rsid w:val="00682764"/>
    <w:rsid w:val="006907F4"/>
    <w:rsid w:val="00694D15"/>
    <w:rsid w:val="00695FEC"/>
    <w:rsid w:val="006976CF"/>
    <w:rsid w:val="006A027A"/>
    <w:rsid w:val="006A518A"/>
    <w:rsid w:val="006A78DD"/>
    <w:rsid w:val="006A79A2"/>
    <w:rsid w:val="006B04C6"/>
    <w:rsid w:val="006B7148"/>
    <w:rsid w:val="006C247E"/>
    <w:rsid w:val="006C59D0"/>
    <w:rsid w:val="006C7200"/>
    <w:rsid w:val="006D09FB"/>
    <w:rsid w:val="006D2F5F"/>
    <w:rsid w:val="006D42AB"/>
    <w:rsid w:val="006E1DD4"/>
    <w:rsid w:val="006E3E05"/>
    <w:rsid w:val="006E60A6"/>
    <w:rsid w:val="006E7BA7"/>
    <w:rsid w:val="006F047D"/>
    <w:rsid w:val="006F12ED"/>
    <w:rsid w:val="006F1705"/>
    <w:rsid w:val="006F4DAE"/>
    <w:rsid w:val="006F5599"/>
    <w:rsid w:val="006F7EA0"/>
    <w:rsid w:val="00703E4F"/>
    <w:rsid w:val="0070501B"/>
    <w:rsid w:val="00711B47"/>
    <w:rsid w:val="0071217F"/>
    <w:rsid w:val="007133E4"/>
    <w:rsid w:val="007155E6"/>
    <w:rsid w:val="00715979"/>
    <w:rsid w:val="00723B0F"/>
    <w:rsid w:val="007311F1"/>
    <w:rsid w:val="00733BCE"/>
    <w:rsid w:val="00733C88"/>
    <w:rsid w:val="00742D90"/>
    <w:rsid w:val="007436FF"/>
    <w:rsid w:val="00743F13"/>
    <w:rsid w:val="00745072"/>
    <w:rsid w:val="00751AF2"/>
    <w:rsid w:val="0075202F"/>
    <w:rsid w:val="00752C51"/>
    <w:rsid w:val="0075397B"/>
    <w:rsid w:val="00754FF7"/>
    <w:rsid w:val="0075580A"/>
    <w:rsid w:val="0075702D"/>
    <w:rsid w:val="00761A4F"/>
    <w:rsid w:val="007629CF"/>
    <w:rsid w:val="00763FA0"/>
    <w:rsid w:val="00771125"/>
    <w:rsid w:val="007716D2"/>
    <w:rsid w:val="00771E68"/>
    <w:rsid w:val="007737C8"/>
    <w:rsid w:val="0077389F"/>
    <w:rsid w:val="00783212"/>
    <w:rsid w:val="00786810"/>
    <w:rsid w:val="00787E73"/>
    <w:rsid w:val="007964D3"/>
    <w:rsid w:val="00796734"/>
    <w:rsid w:val="00797648"/>
    <w:rsid w:val="0079774D"/>
    <w:rsid w:val="007A6833"/>
    <w:rsid w:val="007A7BD8"/>
    <w:rsid w:val="007B0C43"/>
    <w:rsid w:val="007B4998"/>
    <w:rsid w:val="007B4C0C"/>
    <w:rsid w:val="007B580B"/>
    <w:rsid w:val="007B645E"/>
    <w:rsid w:val="007C3CE6"/>
    <w:rsid w:val="007C46E9"/>
    <w:rsid w:val="007C472F"/>
    <w:rsid w:val="007C4BB1"/>
    <w:rsid w:val="007C58BA"/>
    <w:rsid w:val="007D3AE1"/>
    <w:rsid w:val="007D41A2"/>
    <w:rsid w:val="007D41BA"/>
    <w:rsid w:val="007E0E8E"/>
    <w:rsid w:val="007E2B04"/>
    <w:rsid w:val="007E3C95"/>
    <w:rsid w:val="007E53EA"/>
    <w:rsid w:val="007F0F20"/>
    <w:rsid w:val="007F189F"/>
    <w:rsid w:val="007F3AB2"/>
    <w:rsid w:val="007F7475"/>
    <w:rsid w:val="00813D38"/>
    <w:rsid w:val="00815E29"/>
    <w:rsid w:val="00832B7F"/>
    <w:rsid w:val="00834A1D"/>
    <w:rsid w:val="00836145"/>
    <w:rsid w:val="008363AE"/>
    <w:rsid w:val="00843E37"/>
    <w:rsid w:val="008441C3"/>
    <w:rsid w:val="0084486C"/>
    <w:rsid w:val="00844F74"/>
    <w:rsid w:val="008467EC"/>
    <w:rsid w:val="00850653"/>
    <w:rsid w:val="00850662"/>
    <w:rsid w:val="0085134C"/>
    <w:rsid w:val="008568E3"/>
    <w:rsid w:val="00863AAF"/>
    <w:rsid w:val="008669BF"/>
    <w:rsid w:val="00867A2B"/>
    <w:rsid w:val="008729FA"/>
    <w:rsid w:val="00872F37"/>
    <w:rsid w:val="00875340"/>
    <w:rsid w:val="00876B06"/>
    <w:rsid w:val="00877723"/>
    <w:rsid w:val="008819B8"/>
    <w:rsid w:val="0088661F"/>
    <w:rsid w:val="0088736F"/>
    <w:rsid w:val="008876A1"/>
    <w:rsid w:val="008938F9"/>
    <w:rsid w:val="00896958"/>
    <w:rsid w:val="008B0D2C"/>
    <w:rsid w:val="008C0ABE"/>
    <w:rsid w:val="008C2490"/>
    <w:rsid w:val="008C50BA"/>
    <w:rsid w:val="008C6FE8"/>
    <w:rsid w:val="008D0283"/>
    <w:rsid w:val="008D1A5F"/>
    <w:rsid w:val="008D2562"/>
    <w:rsid w:val="008D57F5"/>
    <w:rsid w:val="008E11EC"/>
    <w:rsid w:val="008E379E"/>
    <w:rsid w:val="008E3D89"/>
    <w:rsid w:val="008F1573"/>
    <w:rsid w:val="008F5FE6"/>
    <w:rsid w:val="009115CB"/>
    <w:rsid w:val="00913321"/>
    <w:rsid w:val="00921142"/>
    <w:rsid w:val="00921454"/>
    <w:rsid w:val="00923963"/>
    <w:rsid w:val="00923CB5"/>
    <w:rsid w:val="0093673E"/>
    <w:rsid w:val="00944A68"/>
    <w:rsid w:val="00944DE4"/>
    <w:rsid w:val="009525BE"/>
    <w:rsid w:val="00954B3D"/>
    <w:rsid w:val="00955426"/>
    <w:rsid w:val="00957519"/>
    <w:rsid w:val="00972654"/>
    <w:rsid w:val="00980A0C"/>
    <w:rsid w:val="009821FD"/>
    <w:rsid w:val="00986FF9"/>
    <w:rsid w:val="00992051"/>
    <w:rsid w:val="0099248A"/>
    <w:rsid w:val="00993321"/>
    <w:rsid w:val="00996137"/>
    <w:rsid w:val="0099716E"/>
    <w:rsid w:val="009A2104"/>
    <w:rsid w:val="009A4E46"/>
    <w:rsid w:val="009A542D"/>
    <w:rsid w:val="009A72E6"/>
    <w:rsid w:val="009B1470"/>
    <w:rsid w:val="009B2E43"/>
    <w:rsid w:val="009B3597"/>
    <w:rsid w:val="009C2597"/>
    <w:rsid w:val="009C4E53"/>
    <w:rsid w:val="009D41A9"/>
    <w:rsid w:val="009D4E32"/>
    <w:rsid w:val="009D7795"/>
    <w:rsid w:val="009E2060"/>
    <w:rsid w:val="009E3E57"/>
    <w:rsid w:val="009F3A1D"/>
    <w:rsid w:val="009F3D56"/>
    <w:rsid w:val="00A0272D"/>
    <w:rsid w:val="00A07F70"/>
    <w:rsid w:val="00A1391A"/>
    <w:rsid w:val="00A17048"/>
    <w:rsid w:val="00A17BC1"/>
    <w:rsid w:val="00A20D49"/>
    <w:rsid w:val="00A21F7F"/>
    <w:rsid w:val="00A2360A"/>
    <w:rsid w:val="00A26A75"/>
    <w:rsid w:val="00A279A5"/>
    <w:rsid w:val="00A32653"/>
    <w:rsid w:val="00A37399"/>
    <w:rsid w:val="00A42AE1"/>
    <w:rsid w:val="00A44099"/>
    <w:rsid w:val="00A4496C"/>
    <w:rsid w:val="00A47781"/>
    <w:rsid w:val="00A50B02"/>
    <w:rsid w:val="00A5185D"/>
    <w:rsid w:val="00A542DB"/>
    <w:rsid w:val="00A61424"/>
    <w:rsid w:val="00A67FCB"/>
    <w:rsid w:val="00A77883"/>
    <w:rsid w:val="00A8668A"/>
    <w:rsid w:val="00A90DE9"/>
    <w:rsid w:val="00A91DE2"/>
    <w:rsid w:val="00A935B0"/>
    <w:rsid w:val="00A95C9A"/>
    <w:rsid w:val="00AA0530"/>
    <w:rsid w:val="00AA1489"/>
    <w:rsid w:val="00AA15C4"/>
    <w:rsid w:val="00AA5D8C"/>
    <w:rsid w:val="00AB346F"/>
    <w:rsid w:val="00AC1BF0"/>
    <w:rsid w:val="00AC1FCC"/>
    <w:rsid w:val="00AC5DC1"/>
    <w:rsid w:val="00AC76B9"/>
    <w:rsid w:val="00AD05F4"/>
    <w:rsid w:val="00AD4018"/>
    <w:rsid w:val="00AD6FE1"/>
    <w:rsid w:val="00AE08E1"/>
    <w:rsid w:val="00AE1833"/>
    <w:rsid w:val="00AE348C"/>
    <w:rsid w:val="00AE4B9C"/>
    <w:rsid w:val="00AE79F9"/>
    <w:rsid w:val="00AE7F13"/>
    <w:rsid w:val="00AF18B2"/>
    <w:rsid w:val="00AF1ADE"/>
    <w:rsid w:val="00AF4217"/>
    <w:rsid w:val="00AF5FC2"/>
    <w:rsid w:val="00B00FC5"/>
    <w:rsid w:val="00B01D22"/>
    <w:rsid w:val="00B04F72"/>
    <w:rsid w:val="00B05C65"/>
    <w:rsid w:val="00B101E9"/>
    <w:rsid w:val="00B105F6"/>
    <w:rsid w:val="00B117DF"/>
    <w:rsid w:val="00B12BF5"/>
    <w:rsid w:val="00B16088"/>
    <w:rsid w:val="00B2370E"/>
    <w:rsid w:val="00B317A9"/>
    <w:rsid w:val="00B47DFE"/>
    <w:rsid w:val="00B522A4"/>
    <w:rsid w:val="00B52E52"/>
    <w:rsid w:val="00B53C9F"/>
    <w:rsid w:val="00B57782"/>
    <w:rsid w:val="00B60A75"/>
    <w:rsid w:val="00B6229D"/>
    <w:rsid w:val="00B64384"/>
    <w:rsid w:val="00B72076"/>
    <w:rsid w:val="00B720DC"/>
    <w:rsid w:val="00B809D3"/>
    <w:rsid w:val="00B80D15"/>
    <w:rsid w:val="00B8260E"/>
    <w:rsid w:val="00B85ACD"/>
    <w:rsid w:val="00B86347"/>
    <w:rsid w:val="00B8736F"/>
    <w:rsid w:val="00B92AC4"/>
    <w:rsid w:val="00B94FA0"/>
    <w:rsid w:val="00B94FBE"/>
    <w:rsid w:val="00B9726B"/>
    <w:rsid w:val="00BA480E"/>
    <w:rsid w:val="00BB1C5E"/>
    <w:rsid w:val="00BB3088"/>
    <w:rsid w:val="00BB3F7D"/>
    <w:rsid w:val="00BC2318"/>
    <w:rsid w:val="00BC2DC8"/>
    <w:rsid w:val="00BC36D4"/>
    <w:rsid w:val="00BC46F5"/>
    <w:rsid w:val="00BC7815"/>
    <w:rsid w:val="00BD44A6"/>
    <w:rsid w:val="00BE03D9"/>
    <w:rsid w:val="00BE6F99"/>
    <w:rsid w:val="00BF3642"/>
    <w:rsid w:val="00BF46B7"/>
    <w:rsid w:val="00BF5FBA"/>
    <w:rsid w:val="00BF67E7"/>
    <w:rsid w:val="00BF736E"/>
    <w:rsid w:val="00C0068A"/>
    <w:rsid w:val="00C0331B"/>
    <w:rsid w:val="00C05A20"/>
    <w:rsid w:val="00C06300"/>
    <w:rsid w:val="00C068B2"/>
    <w:rsid w:val="00C06F06"/>
    <w:rsid w:val="00C0744F"/>
    <w:rsid w:val="00C13572"/>
    <w:rsid w:val="00C14849"/>
    <w:rsid w:val="00C20CC8"/>
    <w:rsid w:val="00C2119A"/>
    <w:rsid w:val="00C2478D"/>
    <w:rsid w:val="00C26CFD"/>
    <w:rsid w:val="00C27702"/>
    <w:rsid w:val="00C27B3B"/>
    <w:rsid w:val="00C32945"/>
    <w:rsid w:val="00C331E6"/>
    <w:rsid w:val="00C379E2"/>
    <w:rsid w:val="00C42195"/>
    <w:rsid w:val="00C4303E"/>
    <w:rsid w:val="00C4394E"/>
    <w:rsid w:val="00C44BEA"/>
    <w:rsid w:val="00C529E0"/>
    <w:rsid w:val="00C53550"/>
    <w:rsid w:val="00C55711"/>
    <w:rsid w:val="00C57186"/>
    <w:rsid w:val="00C57F7C"/>
    <w:rsid w:val="00C70412"/>
    <w:rsid w:val="00C71C21"/>
    <w:rsid w:val="00C72019"/>
    <w:rsid w:val="00C74F24"/>
    <w:rsid w:val="00C77B81"/>
    <w:rsid w:val="00C8507E"/>
    <w:rsid w:val="00C907CF"/>
    <w:rsid w:val="00C92C64"/>
    <w:rsid w:val="00C95C5B"/>
    <w:rsid w:val="00CA2965"/>
    <w:rsid w:val="00CA2ABA"/>
    <w:rsid w:val="00CA5028"/>
    <w:rsid w:val="00CB0026"/>
    <w:rsid w:val="00CB26CE"/>
    <w:rsid w:val="00CB2B51"/>
    <w:rsid w:val="00CB3548"/>
    <w:rsid w:val="00CB42AF"/>
    <w:rsid w:val="00CB6D49"/>
    <w:rsid w:val="00CB6E15"/>
    <w:rsid w:val="00CB6FC9"/>
    <w:rsid w:val="00CB7F6C"/>
    <w:rsid w:val="00CC0660"/>
    <w:rsid w:val="00CC3B0E"/>
    <w:rsid w:val="00CC5567"/>
    <w:rsid w:val="00CC586E"/>
    <w:rsid w:val="00CC6693"/>
    <w:rsid w:val="00CD176D"/>
    <w:rsid w:val="00CD42FD"/>
    <w:rsid w:val="00CD68CE"/>
    <w:rsid w:val="00CE1A2B"/>
    <w:rsid w:val="00CE6D38"/>
    <w:rsid w:val="00CF49DE"/>
    <w:rsid w:val="00CF58D2"/>
    <w:rsid w:val="00D01C7D"/>
    <w:rsid w:val="00D021CB"/>
    <w:rsid w:val="00D03C77"/>
    <w:rsid w:val="00D03CDB"/>
    <w:rsid w:val="00D1122D"/>
    <w:rsid w:val="00D11A89"/>
    <w:rsid w:val="00D147DE"/>
    <w:rsid w:val="00D14F84"/>
    <w:rsid w:val="00D15173"/>
    <w:rsid w:val="00D17D72"/>
    <w:rsid w:val="00D203AE"/>
    <w:rsid w:val="00D206DD"/>
    <w:rsid w:val="00D369DD"/>
    <w:rsid w:val="00D40A49"/>
    <w:rsid w:val="00D4311A"/>
    <w:rsid w:val="00D448F7"/>
    <w:rsid w:val="00D503B7"/>
    <w:rsid w:val="00D50AD7"/>
    <w:rsid w:val="00D53629"/>
    <w:rsid w:val="00D53B80"/>
    <w:rsid w:val="00D5607F"/>
    <w:rsid w:val="00D57567"/>
    <w:rsid w:val="00D60AE3"/>
    <w:rsid w:val="00D62EE8"/>
    <w:rsid w:val="00D64983"/>
    <w:rsid w:val="00D64DF4"/>
    <w:rsid w:val="00D67FAD"/>
    <w:rsid w:val="00D7249F"/>
    <w:rsid w:val="00D7418E"/>
    <w:rsid w:val="00D7626D"/>
    <w:rsid w:val="00D763CB"/>
    <w:rsid w:val="00D81EA7"/>
    <w:rsid w:val="00D839BB"/>
    <w:rsid w:val="00D8633B"/>
    <w:rsid w:val="00D87FC7"/>
    <w:rsid w:val="00D90A51"/>
    <w:rsid w:val="00D942E4"/>
    <w:rsid w:val="00D9673A"/>
    <w:rsid w:val="00DA1EF3"/>
    <w:rsid w:val="00DA67CB"/>
    <w:rsid w:val="00DC02F1"/>
    <w:rsid w:val="00DC3510"/>
    <w:rsid w:val="00DC6FFB"/>
    <w:rsid w:val="00DD39C5"/>
    <w:rsid w:val="00DD3EC0"/>
    <w:rsid w:val="00DD4210"/>
    <w:rsid w:val="00DD53E1"/>
    <w:rsid w:val="00DD5549"/>
    <w:rsid w:val="00DE299E"/>
    <w:rsid w:val="00DF00C6"/>
    <w:rsid w:val="00DF025E"/>
    <w:rsid w:val="00DF1EC5"/>
    <w:rsid w:val="00DF4940"/>
    <w:rsid w:val="00E00C23"/>
    <w:rsid w:val="00E0321D"/>
    <w:rsid w:val="00E05602"/>
    <w:rsid w:val="00E05A62"/>
    <w:rsid w:val="00E16E64"/>
    <w:rsid w:val="00E23BF7"/>
    <w:rsid w:val="00E249FC"/>
    <w:rsid w:val="00E3077F"/>
    <w:rsid w:val="00E30C0B"/>
    <w:rsid w:val="00E371FE"/>
    <w:rsid w:val="00E448EE"/>
    <w:rsid w:val="00E45588"/>
    <w:rsid w:val="00E45FD6"/>
    <w:rsid w:val="00E501B0"/>
    <w:rsid w:val="00E5245E"/>
    <w:rsid w:val="00E5477D"/>
    <w:rsid w:val="00E5691E"/>
    <w:rsid w:val="00E56A00"/>
    <w:rsid w:val="00E5734D"/>
    <w:rsid w:val="00E609E6"/>
    <w:rsid w:val="00E61996"/>
    <w:rsid w:val="00E61AF0"/>
    <w:rsid w:val="00E62158"/>
    <w:rsid w:val="00E63245"/>
    <w:rsid w:val="00E7191E"/>
    <w:rsid w:val="00E76071"/>
    <w:rsid w:val="00E770B9"/>
    <w:rsid w:val="00E84925"/>
    <w:rsid w:val="00E853F4"/>
    <w:rsid w:val="00E90753"/>
    <w:rsid w:val="00E93C43"/>
    <w:rsid w:val="00E93C97"/>
    <w:rsid w:val="00E945FE"/>
    <w:rsid w:val="00E97B65"/>
    <w:rsid w:val="00EA04F5"/>
    <w:rsid w:val="00EA0B5B"/>
    <w:rsid w:val="00EA1D98"/>
    <w:rsid w:val="00EA2107"/>
    <w:rsid w:val="00EA2F41"/>
    <w:rsid w:val="00EA6DDC"/>
    <w:rsid w:val="00EA733C"/>
    <w:rsid w:val="00EB00A2"/>
    <w:rsid w:val="00EB78F6"/>
    <w:rsid w:val="00EC0C75"/>
    <w:rsid w:val="00EC5B14"/>
    <w:rsid w:val="00EC5B6D"/>
    <w:rsid w:val="00ED269E"/>
    <w:rsid w:val="00ED3146"/>
    <w:rsid w:val="00ED37B4"/>
    <w:rsid w:val="00ED4167"/>
    <w:rsid w:val="00ED45E0"/>
    <w:rsid w:val="00EE569F"/>
    <w:rsid w:val="00EE7665"/>
    <w:rsid w:val="00EF0CE7"/>
    <w:rsid w:val="00EF1D7F"/>
    <w:rsid w:val="00F11322"/>
    <w:rsid w:val="00F12B97"/>
    <w:rsid w:val="00F13BD9"/>
    <w:rsid w:val="00F14DDB"/>
    <w:rsid w:val="00F1597E"/>
    <w:rsid w:val="00F1794A"/>
    <w:rsid w:val="00F3062C"/>
    <w:rsid w:val="00F307F9"/>
    <w:rsid w:val="00F3308B"/>
    <w:rsid w:val="00F34865"/>
    <w:rsid w:val="00F4198F"/>
    <w:rsid w:val="00F41C6C"/>
    <w:rsid w:val="00F436D9"/>
    <w:rsid w:val="00F4484D"/>
    <w:rsid w:val="00F44CA2"/>
    <w:rsid w:val="00F4604B"/>
    <w:rsid w:val="00F468E5"/>
    <w:rsid w:val="00F47640"/>
    <w:rsid w:val="00F50E1A"/>
    <w:rsid w:val="00F51FDC"/>
    <w:rsid w:val="00F54336"/>
    <w:rsid w:val="00F57D1C"/>
    <w:rsid w:val="00F57D7D"/>
    <w:rsid w:val="00F62F3F"/>
    <w:rsid w:val="00F63591"/>
    <w:rsid w:val="00F65C62"/>
    <w:rsid w:val="00F66AC9"/>
    <w:rsid w:val="00F742C4"/>
    <w:rsid w:val="00F76D16"/>
    <w:rsid w:val="00F77DDE"/>
    <w:rsid w:val="00F836EF"/>
    <w:rsid w:val="00F839E4"/>
    <w:rsid w:val="00F84935"/>
    <w:rsid w:val="00F849A6"/>
    <w:rsid w:val="00F867CC"/>
    <w:rsid w:val="00F900F5"/>
    <w:rsid w:val="00F90E59"/>
    <w:rsid w:val="00F926B0"/>
    <w:rsid w:val="00F94394"/>
    <w:rsid w:val="00F95564"/>
    <w:rsid w:val="00F955E2"/>
    <w:rsid w:val="00F957AC"/>
    <w:rsid w:val="00F972D8"/>
    <w:rsid w:val="00FA0C9E"/>
    <w:rsid w:val="00FB0182"/>
    <w:rsid w:val="00FB0B90"/>
    <w:rsid w:val="00FB33EF"/>
    <w:rsid w:val="00FB48EC"/>
    <w:rsid w:val="00FB5760"/>
    <w:rsid w:val="00FB585B"/>
    <w:rsid w:val="00FC0834"/>
    <w:rsid w:val="00FC12F4"/>
    <w:rsid w:val="00FC414F"/>
    <w:rsid w:val="00FC446F"/>
    <w:rsid w:val="00FC55F4"/>
    <w:rsid w:val="00FD1BF8"/>
    <w:rsid w:val="00FE00A8"/>
    <w:rsid w:val="00FE4B0E"/>
    <w:rsid w:val="00FF21E8"/>
    <w:rsid w:val="00FF3E80"/>
    <w:rsid w:val="00FF420A"/>
    <w:rsid w:val="00FF44A3"/>
    <w:rsid w:val="00FF52D7"/>
    <w:rsid w:val="01317F69"/>
    <w:rsid w:val="017C7E65"/>
    <w:rsid w:val="017D75D9"/>
    <w:rsid w:val="017E162C"/>
    <w:rsid w:val="018B1F6C"/>
    <w:rsid w:val="01A25569"/>
    <w:rsid w:val="01AF5194"/>
    <w:rsid w:val="01BB6E9A"/>
    <w:rsid w:val="01D86552"/>
    <w:rsid w:val="01E37862"/>
    <w:rsid w:val="02661E94"/>
    <w:rsid w:val="0283101D"/>
    <w:rsid w:val="02874C3A"/>
    <w:rsid w:val="028D5E26"/>
    <w:rsid w:val="029702A0"/>
    <w:rsid w:val="029E162E"/>
    <w:rsid w:val="02A15ADE"/>
    <w:rsid w:val="02A6710C"/>
    <w:rsid w:val="02CF7B80"/>
    <w:rsid w:val="02D758D2"/>
    <w:rsid w:val="02FA25DD"/>
    <w:rsid w:val="03194643"/>
    <w:rsid w:val="035C4071"/>
    <w:rsid w:val="03604B36"/>
    <w:rsid w:val="036B5288"/>
    <w:rsid w:val="03767DB2"/>
    <w:rsid w:val="03842DE7"/>
    <w:rsid w:val="038F5800"/>
    <w:rsid w:val="03936CB9"/>
    <w:rsid w:val="03A01A03"/>
    <w:rsid w:val="0439668F"/>
    <w:rsid w:val="04543648"/>
    <w:rsid w:val="045B07C7"/>
    <w:rsid w:val="04637881"/>
    <w:rsid w:val="047C5003"/>
    <w:rsid w:val="04BB588D"/>
    <w:rsid w:val="04BC79C0"/>
    <w:rsid w:val="04D05CEB"/>
    <w:rsid w:val="04D70369"/>
    <w:rsid w:val="05590559"/>
    <w:rsid w:val="055A64DC"/>
    <w:rsid w:val="056D6990"/>
    <w:rsid w:val="05806EC1"/>
    <w:rsid w:val="05821969"/>
    <w:rsid w:val="05822C11"/>
    <w:rsid w:val="05983647"/>
    <w:rsid w:val="05A01219"/>
    <w:rsid w:val="05E51322"/>
    <w:rsid w:val="05E97FCF"/>
    <w:rsid w:val="06112117"/>
    <w:rsid w:val="06133D46"/>
    <w:rsid w:val="061E1233"/>
    <w:rsid w:val="06583D1A"/>
    <w:rsid w:val="067D7D77"/>
    <w:rsid w:val="067F1777"/>
    <w:rsid w:val="06B56F46"/>
    <w:rsid w:val="06C66275"/>
    <w:rsid w:val="06E17D3B"/>
    <w:rsid w:val="06FD7012"/>
    <w:rsid w:val="071D7F5D"/>
    <w:rsid w:val="072203F9"/>
    <w:rsid w:val="072579A6"/>
    <w:rsid w:val="07793683"/>
    <w:rsid w:val="077A7119"/>
    <w:rsid w:val="07917CAA"/>
    <w:rsid w:val="07A4682F"/>
    <w:rsid w:val="07DB0C2F"/>
    <w:rsid w:val="07EB0767"/>
    <w:rsid w:val="07FD0EDF"/>
    <w:rsid w:val="07FE66CB"/>
    <w:rsid w:val="081B7748"/>
    <w:rsid w:val="0822060B"/>
    <w:rsid w:val="082A3694"/>
    <w:rsid w:val="0843035F"/>
    <w:rsid w:val="085A3288"/>
    <w:rsid w:val="087145B4"/>
    <w:rsid w:val="08753870"/>
    <w:rsid w:val="087921F6"/>
    <w:rsid w:val="087D5842"/>
    <w:rsid w:val="08BD6586"/>
    <w:rsid w:val="08F142DF"/>
    <w:rsid w:val="090E6DE2"/>
    <w:rsid w:val="09167A44"/>
    <w:rsid w:val="091B67B6"/>
    <w:rsid w:val="091E0C5C"/>
    <w:rsid w:val="094C6042"/>
    <w:rsid w:val="0955726C"/>
    <w:rsid w:val="09675D87"/>
    <w:rsid w:val="09925CB4"/>
    <w:rsid w:val="09965997"/>
    <w:rsid w:val="099C263F"/>
    <w:rsid w:val="09DE0562"/>
    <w:rsid w:val="09DE4963"/>
    <w:rsid w:val="09F31033"/>
    <w:rsid w:val="0A033A90"/>
    <w:rsid w:val="0A0A57FB"/>
    <w:rsid w:val="0A115D4C"/>
    <w:rsid w:val="0A2D57AD"/>
    <w:rsid w:val="0A344626"/>
    <w:rsid w:val="0A561E4E"/>
    <w:rsid w:val="0A5B6D95"/>
    <w:rsid w:val="0A815902"/>
    <w:rsid w:val="0AF85654"/>
    <w:rsid w:val="0B135697"/>
    <w:rsid w:val="0B160588"/>
    <w:rsid w:val="0B552AA6"/>
    <w:rsid w:val="0B816B46"/>
    <w:rsid w:val="0B8759BC"/>
    <w:rsid w:val="0BD95198"/>
    <w:rsid w:val="0BF70001"/>
    <w:rsid w:val="0BF73038"/>
    <w:rsid w:val="0C1939C9"/>
    <w:rsid w:val="0C355AD3"/>
    <w:rsid w:val="0C374B41"/>
    <w:rsid w:val="0C4D5E73"/>
    <w:rsid w:val="0C6F4AD0"/>
    <w:rsid w:val="0C7E33EF"/>
    <w:rsid w:val="0C821693"/>
    <w:rsid w:val="0C941D87"/>
    <w:rsid w:val="0C9870EE"/>
    <w:rsid w:val="0CA710DF"/>
    <w:rsid w:val="0CCF0636"/>
    <w:rsid w:val="0D1159FC"/>
    <w:rsid w:val="0D1A5D55"/>
    <w:rsid w:val="0D1D39A5"/>
    <w:rsid w:val="0D290B6D"/>
    <w:rsid w:val="0D397D19"/>
    <w:rsid w:val="0D4000F2"/>
    <w:rsid w:val="0DB42829"/>
    <w:rsid w:val="0DCB704F"/>
    <w:rsid w:val="0DE67290"/>
    <w:rsid w:val="0DF90457"/>
    <w:rsid w:val="0E0B11FA"/>
    <w:rsid w:val="0E193301"/>
    <w:rsid w:val="0E29370D"/>
    <w:rsid w:val="0E3177FA"/>
    <w:rsid w:val="0E3E3C8E"/>
    <w:rsid w:val="0E4017EB"/>
    <w:rsid w:val="0E8C4A31"/>
    <w:rsid w:val="0E9D285A"/>
    <w:rsid w:val="0E9E573C"/>
    <w:rsid w:val="0EC779C2"/>
    <w:rsid w:val="0ECA10C0"/>
    <w:rsid w:val="0ECB5B02"/>
    <w:rsid w:val="0ED9312A"/>
    <w:rsid w:val="0EE91637"/>
    <w:rsid w:val="0EF45918"/>
    <w:rsid w:val="0F13142C"/>
    <w:rsid w:val="0F7D08FA"/>
    <w:rsid w:val="0F806EA0"/>
    <w:rsid w:val="0F895E87"/>
    <w:rsid w:val="0F897994"/>
    <w:rsid w:val="0F8E1F3E"/>
    <w:rsid w:val="0F9811B3"/>
    <w:rsid w:val="0FA75089"/>
    <w:rsid w:val="0FAE58DC"/>
    <w:rsid w:val="101E3DAE"/>
    <w:rsid w:val="10215D87"/>
    <w:rsid w:val="10256CA9"/>
    <w:rsid w:val="10A06571"/>
    <w:rsid w:val="10B30BC1"/>
    <w:rsid w:val="10C32AED"/>
    <w:rsid w:val="10C96132"/>
    <w:rsid w:val="10CD6A61"/>
    <w:rsid w:val="10DC4524"/>
    <w:rsid w:val="10DF75B9"/>
    <w:rsid w:val="10F90377"/>
    <w:rsid w:val="112B6106"/>
    <w:rsid w:val="113A00A6"/>
    <w:rsid w:val="11484E1A"/>
    <w:rsid w:val="114C1FCB"/>
    <w:rsid w:val="114E5FF3"/>
    <w:rsid w:val="11B51C76"/>
    <w:rsid w:val="11B90139"/>
    <w:rsid w:val="11E174E1"/>
    <w:rsid w:val="121F46CD"/>
    <w:rsid w:val="1248712D"/>
    <w:rsid w:val="125D0E86"/>
    <w:rsid w:val="126006AE"/>
    <w:rsid w:val="12712171"/>
    <w:rsid w:val="1271437A"/>
    <w:rsid w:val="12722F50"/>
    <w:rsid w:val="12802AFE"/>
    <w:rsid w:val="12906AB9"/>
    <w:rsid w:val="12C11271"/>
    <w:rsid w:val="12DA38CD"/>
    <w:rsid w:val="12EC1A42"/>
    <w:rsid w:val="12EE0384"/>
    <w:rsid w:val="12FB4CC9"/>
    <w:rsid w:val="131C2F74"/>
    <w:rsid w:val="132752B0"/>
    <w:rsid w:val="133D454B"/>
    <w:rsid w:val="134127B2"/>
    <w:rsid w:val="13481662"/>
    <w:rsid w:val="13531FC1"/>
    <w:rsid w:val="136202C9"/>
    <w:rsid w:val="136B6126"/>
    <w:rsid w:val="136B6FEA"/>
    <w:rsid w:val="13831A81"/>
    <w:rsid w:val="13995945"/>
    <w:rsid w:val="13CA5A70"/>
    <w:rsid w:val="13CE4ADE"/>
    <w:rsid w:val="13D648D0"/>
    <w:rsid w:val="13DD0E65"/>
    <w:rsid w:val="14030224"/>
    <w:rsid w:val="14225F67"/>
    <w:rsid w:val="14AE1A46"/>
    <w:rsid w:val="14AF1CDA"/>
    <w:rsid w:val="14B91140"/>
    <w:rsid w:val="14BD425F"/>
    <w:rsid w:val="14D21936"/>
    <w:rsid w:val="14DA0F27"/>
    <w:rsid w:val="14E82BDD"/>
    <w:rsid w:val="15030426"/>
    <w:rsid w:val="150A49B0"/>
    <w:rsid w:val="15126021"/>
    <w:rsid w:val="151D2886"/>
    <w:rsid w:val="15262CC5"/>
    <w:rsid w:val="1542409B"/>
    <w:rsid w:val="154A37F6"/>
    <w:rsid w:val="15610299"/>
    <w:rsid w:val="15B17270"/>
    <w:rsid w:val="15B703DF"/>
    <w:rsid w:val="162C6AF9"/>
    <w:rsid w:val="16431295"/>
    <w:rsid w:val="164E4212"/>
    <w:rsid w:val="166242C9"/>
    <w:rsid w:val="1669644B"/>
    <w:rsid w:val="1671019B"/>
    <w:rsid w:val="16735D70"/>
    <w:rsid w:val="168425D9"/>
    <w:rsid w:val="16930926"/>
    <w:rsid w:val="16EB42BE"/>
    <w:rsid w:val="1705788A"/>
    <w:rsid w:val="171273F0"/>
    <w:rsid w:val="172623C7"/>
    <w:rsid w:val="1743083F"/>
    <w:rsid w:val="17602EFE"/>
    <w:rsid w:val="17630CF1"/>
    <w:rsid w:val="178C6C1E"/>
    <w:rsid w:val="17B84AE8"/>
    <w:rsid w:val="17BE2C4D"/>
    <w:rsid w:val="17D336D0"/>
    <w:rsid w:val="17E458DD"/>
    <w:rsid w:val="17F70037"/>
    <w:rsid w:val="183C7124"/>
    <w:rsid w:val="1872335C"/>
    <w:rsid w:val="188C22DD"/>
    <w:rsid w:val="19120508"/>
    <w:rsid w:val="19156092"/>
    <w:rsid w:val="194524FC"/>
    <w:rsid w:val="19460FF1"/>
    <w:rsid w:val="195D67FC"/>
    <w:rsid w:val="19682957"/>
    <w:rsid w:val="198959F5"/>
    <w:rsid w:val="198D2D03"/>
    <w:rsid w:val="19CE05F3"/>
    <w:rsid w:val="19D918AD"/>
    <w:rsid w:val="19F33BB6"/>
    <w:rsid w:val="19FE0F57"/>
    <w:rsid w:val="1A037265"/>
    <w:rsid w:val="1A176E4A"/>
    <w:rsid w:val="1A2C12E6"/>
    <w:rsid w:val="1A302667"/>
    <w:rsid w:val="1A541790"/>
    <w:rsid w:val="1A5F6187"/>
    <w:rsid w:val="1A617502"/>
    <w:rsid w:val="1AA07D05"/>
    <w:rsid w:val="1AA50624"/>
    <w:rsid w:val="1AD67034"/>
    <w:rsid w:val="1AE44CAB"/>
    <w:rsid w:val="1AE71241"/>
    <w:rsid w:val="1AE747F7"/>
    <w:rsid w:val="1AEB6F83"/>
    <w:rsid w:val="1AF13ED0"/>
    <w:rsid w:val="1AFA71C6"/>
    <w:rsid w:val="1B1E1106"/>
    <w:rsid w:val="1B3A45E5"/>
    <w:rsid w:val="1B3E0F30"/>
    <w:rsid w:val="1B3F4BEE"/>
    <w:rsid w:val="1B446693"/>
    <w:rsid w:val="1B497BBB"/>
    <w:rsid w:val="1B582F33"/>
    <w:rsid w:val="1B7449F1"/>
    <w:rsid w:val="1B757631"/>
    <w:rsid w:val="1B811695"/>
    <w:rsid w:val="1B894F03"/>
    <w:rsid w:val="1B8E222B"/>
    <w:rsid w:val="1BA1428D"/>
    <w:rsid w:val="1BC8173F"/>
    <w:rsid w:val="1BF01F81"/>
    <w:rsid w:val="1C0A4C9D"/>
    <w:rsid w:val="1C3E488C"/>
    <w:rsid w:val="1C424981"/>
    <w:rsid w:val="1C4F18C1"/>
    <w:rsid w:val="1C705992"/>
    <w:rsid w:val="1C80194D"/>
    <w:rsid w:val="1C8A3079"/>
    <w:rsid w:val="1C9F1E3D"/>
    <w:rsid w:val="1CA34B51"/>
    <w:rsid w:val="1CCC6940"/>
    <w:rsid w:val="1D0B5933"/>
    <w:rsid w:val="1D14209B"/>
    <w:rsid w:val="1D2538CE"/>
    <w:rsid w:val="1D2F7A04"/>
    <w:rsid w:val="1D320E99"/>
    <w:rsid w:val="1D3369BF"/>
    <w:rsid w:val="1D4B3D09"/>
    <w:rsid w:val="1D651832"/>
    <w:rsid w:val="1D6F3E9B"/>
    <w:rsid w:val="1D794E63"/>
    <w:rsid w:val="1D923F76"/>
    <w:rsid w:val="1D956F63"/>
    <w:rsid w:val="1D9E65B7"/>
    <w:rsid w:val="1DD761AF"/>
    <w:rsid w:val="1DEC04E9"/>
    <w:rsid w:val="1E0E77B8"/>
    <w:rsid w:val="1E110AAE"/>
    <w:rsid w:val="1E234D9E"/>
    <w:rsid w:val="1E285DF8"/>
    <w:rsid w:val="1E4C793F"/>
    <w:rsid w:val="1E88507E"/>
    <w:rsid w:val="1E8E416D"/>
    <w:rsid w:val="1E964B9B"/>
    <w:rsid w:val="1E9F430C"/>
    <w:rsid w:val="1EC37A06"/>
    <w:rsid w:val="1EE937D9"/>
    <w:rsid w:val="1F0A0490"/>
    <w:rsid w:val="1F835B0E"/>
    <w:rsid w:val="1F914878"/>
    <w:rsid w:val="1F9B42EE"/>
    <w:rsid w:val="1FB337BD"/>
    <w:rsid w:val="1FC301FB"/>
    <w:rsid w:val="20036B1D"/>
    <w:rsid w:val="20091BC9"/>
    <w:rsid w:val="20295E0C"/>
    <w:rsid w:val="20481F95"/>
    <w:rsid w:val="205C4C1E"/>
    <w:rsid w:val="206D5E3F"/>
    <w:rsid w:val="207033FB"/>
    <w:rsid w:val="20801F1B"/>
    <w:rsid w:val="20804DC3"/>
    <w:rsid w:val="208117DB"/>
    <w:rsid w:val="20956D83"/>
    <w:rsid w:val="209B5660"/>
    <w:rsid w:val="20DA1129"/>
    <w:rsid w:val="20E707B5"/>
    <w:rsid w:val="20EA316A"/>
    <w:rsid w:val="212136FE"/>
    <w:rsid w:val="21604E5C"/>
    <w:rsid w:val="21611D4D"/>
    <w:rsid w:val="217C20BD"/>
    <w:rsid w:val="21967F20"/>
    <w:rsid w:val="219A525F"/>
    <w:rsid w:val="21BD6A89"/>
    <w:rsid w:val="21EA27B2"/>
    <w:rsid w:val="21ED3470"/>
    <w:rsid w:val="21ED5A20"/>
    <w:rsid w:val="21FC24A9"/>
    <w:rsid w:val="220D4F8B"/>
    <w:rsid w:val="22317971"/>
    <w:rsid w:val="224F3AE7"/>
    <w:rsid w:val="22573150"/>
    <w:rsid w:val="2258151F"/>
    <w:rsid w:val="2265761B"/>
    <w:rsid w:val="22795703"/>
    <w:rsid w:val="22823D32"/>
    <w:rsid w:val="22925F36"/>
    <w:rsid w:val="229F0094"/>
    <w:rsid w:val="22B47F6D"/>
    <w:rsid w:val="22B95D7B"/>
    <w:rsid w:val="22C5455D"/>
    <w:rsid w:val="22CF1497"/>
    <w:rsid w:val="22FB1D2D"/>
    <w:rsid w:val="231902AA"/>
    <w:rsid w:val="231A6657"/>
    <w:rsid w:val="23272B22"/>
    <w:rsid w:val="23775FAD"/>
    <w:rsid w:val="23CD2891"/>
    <w:rsid w:val="23D66FDE"/>
    <w:rsid w:val="23EA72C1"/>
    <w:rsid w:val="23F913C8"/>
    <w:rsid w:val="24213A15"/>
    <w:rsid w:val="24263983"/>
    <w:rsid w:val="24451DB1"/>
    <w:rsid w:val="245076FF"/>
    <w:rsid w:val="24DC16EA"/>
    <w:rsid w:val="24EE62D0"/>
    <w:rsid w:val="252B1B61"/>
    <w:rsid w:val="252C4D1D"/>
    <w:rsid w:val="25393E1E"/>
    <w:rsid w:val="253E7359"/>
    <w:rsid w:val="255D7742"/>
    <w:rsid w:val="25896AAA"/>
    <w:rsid w:val="259143DC"/>
    <w:rsid w:val="259D3570"/>
    <w:rsid w:val="25A95A70"/>
    <w:rsid w:val="25C234B0"/>
    <w:rsid w:val="25C92FE5"/>
    <w:rsid w:val="26056E25"/>
    <w:rsid w:val="26136E77"/>
    <w:rsid w:val="263729DC"/>
    <w:rsid w:val="263C0693"/>
    <w:rsid w:val="265579A6"/>
    <w:rsid w:val="265855EC"/>
    <w:rsid w:val="266B0F78"/>
    <w:rsid w:val="266E23B8"/>
    <w:rsid w:val="266E66BD"/>
    <w:rsid w:val="26875C40"/>
    <w:rsid w:val="26A44F38"/>
    <w:rsid w:val="26AD1B10"/>
    <w:rsid w:val="26AF2351"/>
    <w:rsid w:val="26B3018D"/>
    <w:rsid w:val="26B8057F"/>
    <w:rsid w:val="26E47161"/>
    <w:rsid w:val="26EA0469"/>
    <w:rsid w:val="26EA6341"/>
    <w:rsid w:val="26FD33DF"/>
    <w:rsid w:val="272461D1"/>
    <w:rsid w:val="27436407"/>
    <w:rsid w:val="2759579C"/>
    <w:rsid w:val="275A66D6"/>
    <w:rsid w:val="276648F1"/>
    <w:rsid w:val="27716CB4"/>
    <w:rsid w:val="278E07D7"/>
    <w:rsid w:val="279F4DA8"/>
    <w:rsid w:val="27B04813"/>
    <w:rsid w:val="27C63594"/>
    <w:rsid w:val="27C64A4B"/>
    <w:rsid w:val="27ED541C"/>
    <w:rsid w:val="28327F9F"/>
    <w:rsid w:val="28451106"/>
    <w:rsid w:val="28541182"/>
    <w:rsid w:val="28911922"/>
    <w:rsid w:val="28922D29"/>
    <w:rsid w:val="28CC03F4"/>
    <w:rsid w:val="28D11E25"/>
    <w:rsid w:val="28D76D98"/>
    <w:rsid w:val="28E47ADC"/>
    <w:rsid w:val="28ED42FC"/>
    <w:rsid w:val="28F6337D"/>
    <w:rsid w:val="290D689F"/>
    <w:rsid w:val="293C0391"/>
    <w:rsid w:val="294F692F"/>
    <w:rsid w:val="29704BCE"/>
    <w:rsid w:val="2971301E"/>
    <w:rsid w:val="29752839"/>
    <w:rsid w:val="297D54F8"/>
    <w:rsid w:val="298F1980"/>
    <w:rsid w:val="29A91681"/>
    <w:rsid w:val="29B30020"/>
    <w:rsid w:val="29CD48C6"/>
    <w:rsid w:val="2A063491"/>
    <w:rsid w:val="2A154580"/>
    <w:rsid w:val="2A3D2C2B"/>
    <w:rsid w:val="2A530311"/>
    <w:rsid w:val="2A613DAE"/>
    <w:rsid w:val="2AA90A34"/>
    <w:rsid w:val="2AAC2BE0"/>
    <w:rsid w:val="2AB23619"/>
    <w:rsid w:val="2AE55F1D"/>
    <w:rsid w:val="2AEB08D9"/>
    <w:rsid w:val="2B0A5203"/>
    <w:rsid w:val="2B2126FF"/>
    <w:rsid w:val="2B300496"/>
    <w:rsid w:val="2B3B360F"/>
    <w:rsid w:val="2B3B62F3"/>
    <w:rsid w:val="2B4F2EB5"/>
    <w:rsid w:val="2B674404"/>
    <w:rsid w:val="2B8A611B"/>
    <w:rsid w:val="2B8E549A"/>
    <w:rsid w:val="2BAA1B1E"/>
    <w:rsid w:val="2BB14598"/>
    <w:rsid w:val="2BBF5FEE"/>
    <w:rsid w:val="2BCF0FA6"/>
    <w:rsid w:val="2C220603"/>
    <w:rsid w:val="2C32224A"/>
    <w:rsid w:val="2C372028"/>
    <w:rsid w:val="2C574478"/>
    <w:rsid w:val="2C6C4BD5"/>
    <w:rsid w:val="2C7F51A8"/>
    <w:rsid w:val="2C963896"/>
    <w:rsid w:val="2C9B1CD9"/>
    <w:rsid w:val="2CD6332A"/>
    <w:rsid w:val="2CE555E6"/>
    <w:rsid w:val="2D1623D7"/>
    <w:rsid w:val="2D2C0383"/>
    <w:rsid w:val="2D323888"/>
    <w:rsid w:val="2D3A5464"/>
    <w:rsid w:val="2D6337B6"/>
    <w:rsid w:val="2D663F7A"/>
    <w:rsid w:val="2D71156A"/>
    <w:rsid w:val="2D816B59"/>
    <w:rsid w:val="2DA07759"/>
    <w:rsid w:val="2DAD317C"/>
    <w:rsid w:val="2DBB0A37"/>
    <w:rsid w:val="2DC72F38"/>
    <w:rsid w:val="2DE95C40"/>
    <w:rsid w:val="2DF950BB"/>
    <w:rsid w:val="2DFA65F8"/>
    <w:rsid w:val="2E0C60F3"/>
    <w:rsid w:val="2E1B5D8F"/>
    <w:rsid w:val="2E24482E"/>
    <w:rsid w:val="2E255EB0"/>
    <w:rsid w:val="2E2C5491"/>
    <w:rsid w:val="2E33134F"/>
    <w:rsid w:val="2E3B4848"/>
    <w:rsid w:val="2E462DB7"/>
    <w:rsid w:val="2E5A48B9"/>
    <w:rsid w:val="2E685735"/>
    <w:rsid w:val="2E7330BF"/>
    <w:rsid w:val="2E8C15C0"/>
    <w:rsid w:val="2EA65243"/>
    <w:rsid w:val="2EC92CDF"/>
    <w:rsid w:val="2ECF2695"/>
    <w:rsid w:val="2EE21835"/>
    <w:rsid w:val="2EEA38AB"/>
    <w:rsid w:val="2EF97F7B"/>
    <w:rsid w:val="2F1D795A"/>
    <w:rsid w:val="2F292CF1"/>
    <w:rsid w:val="2F6F2298"/>
    <w:rsid w:val="2F74252E"/>
    <w:rsid w:val="2F7B2162"/>
    <w:rsid w:val="2F7EE342"/>
    <w:rsid w:val="2FB92D54"/>
    <w:rsid w:val="2FCA5B24"/>
    <w:rsid w:val="2FD27E8F"/>
    <w:rsid w:val="2FDC6A42"/>
    <w:rsid w:val="2FE155D2"/>
    <w:rsid w:val="2FEF12CA"/>
    <w:rsid w:val="2FFF10AF"/>
    <w:rsid w:val="3011493E"/>
    <w:rsid w:val="301D1535"/>
    <w:rsid w:val="301D643A"/>
    <w:rsid w:val="30557E8B"/>
    <w:rsid w:val="305661C0"/>
    <w:rsid w:val="30797C15"/>
    <w:rsid w:val="3087275D"/>
    <w:rsid w:val="308C6CE5"/>
    <w:rsid w:val="309A2B85"/>
    <w:rsid w:val="30BD0622"/>
    <w:rsid w:val="30EC17D2"/>
    <w:rsid w:val="31547071"/>
    <w:rsid w:val="31853836"/>
    <w:rsid w:val="3191152A"/>
    <w:rsid w:val="31C104CF"/>
    <w:rsid w:val="31DC6710"/>
    <w:rsid w:val="321F3334"/>
    <w:rsid w:val="328E752D"/>
    <w:rsid w:val="32B258AB"/>
    <w:rsid w:val="32BA750F"/>
    <w:rsid w:val="32D97B6B"/>
    <w:rsid w:val="32DB58DB"/>
    <w:rsid w:val="32DD76BC"/>
    <w:rsid w:val="32EA39FB"/>
    <w:rsid w:val="330D3AE3"/>
    <w:rsid w:val="331057AF"/>
    <w:rsid w:val="33571C41"/>
    <w:rsid w:val="33743B62"/>
    <w:rsid w:val="337B6823"/>
    <w:rsid w:val="33CF6FEA"/>
    <w:rsid w:val="33FF594F"/>
    <w:rsid w:val="34033158"/>
    <w:rsid w:val="34120C85"/>
    <w:rsid w:val="342C0E8D"/>
    <w:rsid w:val="34353DC5"/>
    <w:rsid w:val="343D2852"/>
    <w:rsid w:val="347D25A2"/>
    <w:rsid w:val="34C76240"/>
    <w:rsid w:val="34D479F5"/>
    <w:rsid w:val="34DE2CD2"/>
    <w:rsid w:val="35133C86"/>
    <w:rsid w:val="35393F8C"/>
    <w:rsid w:val="3542410D"/>
    <w:rsid w:val="355C762B"/>
    <w:rsid w:val="35641FD6"/>
    <w:rsid w:val="35654C10"/>
    <w:rsid w:val="356C0464"/>
    <w:rsid w:val="356C2F9D"/>
    <w:rsid w:val="356D0868"/>
    <w:rsid w:val="357F059C"/>
    <w:rsid w:val="358D39C0"/>
    <w:rsid w:val="358E6D4C"/>
    <w:rsid w:val="3592207D"/>
    <w:rsid w:val="359978AF"/>
    <w:rsid w:val="35DE1766"/>
    <w:rsid w:val="36033DEC"/>
    <w:rsid w:val="362A675A"/>
    <w:rsid w:val="36421CF5"/>
    <w:rsid w:val="367F7664"/>
    <w:rsid w:val="369F7734"/>
    <w:rsid w:val="36BD75CE"/>
    <w:rsid w:val="36CE17DB"/>
    <w:rsid w:val="36E76856"/>
    <w:rsid w:val="36E96615"/>
    <w:rsid w:val="37116D37"/>
    <w:rsid w:val="3715740A"/>
    <w:rsid w:val="371A4A20"/>
    <w:rsid w:val="371C2AA8"/>
    <w:rsid w:val="371F762E"/>
    <w:rsid w:val="37330107"/>
    <w:rsid w:val="37476F23"/>
    <w:rsid w:val="378F3DB8"/>
    <w:rsid w:val="378F4411"/>
    <w:rsid w:val="37BB2357"/>
    <w:rsid w:val="37BE0368"/>
    <w:rsid w:val="38007908"/>
    <w:rsid w:val="38491BBB"/>
    <w:rsid w:val="385D00D9"/>
    <w:rsid w:val="387E4B3B"/>
    <w:rsid w:val="3884398A"/>
    <w:rsid w:val="38966328"/>
    <w:rsid w:val="389E19A2"/>
    <w:rsid w:val="38B01E57"/>
    <w:rsid w:val="38B9541B"/>
    <w:rsid w:val="38C8225A"/>
    <w:rsid w:val="38DC2E07"/>
    <w:rsid w:val="38EC1090"/>
    <w:rsid w:val="38F01E0F"/>
    <w:rsid w:val="38F04B1E"/>
    <w:rsid w:val="391F2A84"/>
    <w:rsid w:val="39E249FA"/>
    <w:rsid w:val="39EC5E06"/>
    <w:rsid w:val="3A0D6176"/>
    <w:rsid w:val="3A3057C7"/>
    <w:rsid w:val="3A3A77F7"/>
    <w:rsid w:val="3A4D1669"/>
    <w:rsid w:val="3A6D30B9"/>
    <w:rsid w:val="3A8B3CB5"/>
    <w:rsid w:val="3AB02FA5"/>
    <w:rsid w:val="3AC06ADA"/>
    <w:rsid w:val="3AC84793"/>
    <w:rsid w:val="3AF01D30"/>
    <w:rsid w:val="3AFB02BA"/>
    <w:rsid w:val="3B3B31B7"/>
    <w:rsid w:val="3B442D49"/>
    <w:rsid w:val="3B5C47E3"/>
    <w:rsid w:val="3B700067"/>
    <w:rsid w:val="3B7F2323"/>
    <w:rsid w:val="3B825F5F"/>
    <w:rsid w:val="3B8F68CD"/>
    <w:rsid w:val="3B954675"/>
    <w:rsid w:val="3BA03108"/>
    <w:rsid w:val="3BA26D92"/>
    <w:rsid w:val="3BCA54FE"/>
    <w:rsid w:val="3BCB0AD7"/>
    <w:rsid w:val="3BD604A5"/>
    <w:rsid w:val="3BFC46F4"/>
    <w:rsid w:val="3C033CD5"/>
    <w:rsid w:val="3C113BAA"/>
    <w:rsid w:val="3C59537C"/>
    <w:rsid w:val="3C6524BD"/>
    <w:rsid w:val="3C7D2A06"/>
    <w:rsid w:val="3CA10D21"/>
    <w:rsid w:val="3CAD3C40"/>
    <w:rsid w:val="3CC4664D"/>
    <w:rsid w:val="3CF356A8"/>
    <w:rsid w:val="3CF609EC"/>
    <w:rsid w:val="3D3846B8"/>
    <w:rsid w:val="3D4124DC"/>
    <w:rsid w:val="3D4218E5"/>
    <w:rsid w:val="3D495296"/>
    <w:rsid w:val="3D651046"/>
    <w:rsid w:val="3DC460D1"/>
    <w:rsid w:val="3DCE1464"/>
    <w:rsid w:val="3DE733D5"/>
    <w:rsid w:val="3DEF6C8A"/>
    <w:rsid w:val="3DFD0870"/>
    <w:rsid w:val="3E007666"/>
    <w:rsid w:val="3E1B303C"/>
    <w:rsid w:val="3E295972"/>
    <w:rsid w:val="3E3D3E2F"/>
    <w:rsid w:val="3E524D70"/>
    <w:rsid w:val="3E6F702F"/>
    <w:rsid w:val="3E92409E"/>
    <w:rsid w:val="3E952BDE"/>
    <w:rsid w:val="3EA001B3"/>
    <w:rsid w:val="3EA82D0F"/>
    <w:rsid w:val="3EC257DE"/>
    <w:rsid w:val="3ED71449"/>
    <w:rsid w:val="3EF85E4C"/>
    <w:rsid w:val="3F2658A9"/>
    <w:rsid w:val="3F301235"/>
    <w:rsid w:val="3F6F78D3"/>
    <w:rsid w:val="3F7110BC"/>
    <w:rsid w:val="3F7A530C"/>
    <w:rsid w:val="3F8D3CFD"/>
    <w:rsid w:val="3FBB23AB"/>
    <w:rsid w:val="402559E1"/>
    <w:rsid w:val="405974A7"/>
    <w:rsid w:val="40737640"/>
    <w:rsid w:val="408774D8"/>
    <w:rsid w:val="40926E12"/>
    <w:rsid w:val="40933935"/>
    <w:rsid w:val="409511AC"/>
    <w:rsid w:val="40956EC5"/>
    <w:rsid w:val="409A4F68"/>
    <w:rsid w:val="40AF5710"/>
    <w:rsid w:val="40B67B2B"/>
    <w:rsid w:val="40BB4553"/>
    <w:rsid w:val="40C17CBA"/>
    <w:rsid w:val="40F03B2E"/>
    <w:rsid w:val="40F2033F"/>
    <w:rsid w:val="412448C6"/>
    <w:rsid w:val="41292639"/>
    <w:rsid w:val="412D2E42"/>
    <w:rsid w:val="414C52A4"/>
    <w:rsid w:val="414E51DD"/>
    <w:rsid w:val="41566BA8"/>
    <w:rsid w:val="41821E72"/>
    <w:rsid w:val="418337D9"/>
    <w:rsid w:val="41AB28D9"/>
    <w:rsid w:val="41E35429"/>
    <w:rsid w:val="4201124D"/>
    <w:rsid w:val="42206C63"/>
    <w:rsid w:val="4226071D"/>
    <w:rsid w:val="42267A00"/>
    <w:rsid w:val="422B7AE1"/>
    <w:rsid w:val="42521512"/>
    <w:rsid w:val="42534AA2"/>
    <w:rsid w:val="427F701A"/>
    <w:rsid w:val="429A24A2"/>
    <w:rsid w:val="42A72B90"/>
    <w:rsid w:val="42D2330C"/>
    <w:rsid w:val="42F56341"/>
    <w:rsid w:val="430B346F"/>
    <w:rsid w:val="43374264"/>
    <w:rsid w:val="43487B44"/>
    <w:rsid w:val="43944B8F"/>
    <w:rsid w:val="43C71A8C"/>
    <w:rsid w:val="43CC5CCA"/>
    <w:rsid w:val="43D1003F"/>
    <w:rsid w:val="43F32881"/>
    <w:rsid w:val="44054362"/>
    <w:rsid w:val="442A5B77"/>
    <w:rsid w:val="443C30D3"/>
    <w:rsid w:val="445B4E7C"/>
    <w:rsid w:val="446E3D68"/>
    <w:rsid w:val="4484797D"/>
    <w:rsid w:val="44AA63A5"/>
    <w:rsid w:val="44D27250"/>
    <w:rsid w:val="44E95486"/>
    <w:rsid w:val="44EE1FDE"/>
    <w:rsid w:val="45121A2F"/>
    <w:rsid w:val="45226482"/>
    <w:rsid w:val="453018B3"/>
    <w:rsid w:val="455434EC"/>
    <w:rsid w:val="456B156C"/>
    <w:rsid w:val="456B4699"/>
    <w:rsid w:val="4577128F"/>
    <w:rsid w:val="45791658"/>
    <w:rsid w:val="4585575A"/>
    <w:rsid w:val="45864831"/>
    <w:rsid w:val="458D5615"/>
    <w:rsid w:val="45B1654F"/>
    <w:rsid w:val="45D94714"/>
    <w:rsid w:val="46080139"/>
    <w:rsid w:val="463B6C23"/>
    <w:rsid w:val="464A2500"/>
    <w:rsid w:val="46804E61"/>
    <w:rsid w:val="46833ACE"/>
    <w:rsid w:val="468951F7"/>
    <w:rsid w:val="46911EDD"/>
    <w:rsid w:val="46AF047B"/>
    <w:rsid w:val="46BC7947"/>
    <w:rsid w:val="46BE6B5C"/>
    <w:rsid w:val="472C5140"/>
    <w:rsid w:val="475F6E94"/>
    <w:rsid w:val="47767A51"/>
    <w:rsid w:val="478D4D9A"/>
    <w:rsid w:val="478D68D5"/>
    <w:rsid w:val="47AC3E3A"/>
    <w:rsid w:val="47BC2539"/>
    <w:rsid w:val="47D06AB2"/>
    <w:rsid w:val="47F06A69"/>
    <w:rsid w:val="4819245B"/>
    <w:rsid w:val="483B2A48"/>
    <w:rsid w:val="484445F3"/>
    <w:rsid w:val="485B270D"/>
    <w:rsid w:val="488C58D4"/>
    <w:rsid w:val="489711AE"/>
    <w:rsid w:val="48CF6483"/>
    <w:rsid w:val="48DC5CCD"/>
    <w:rsid w:val="49301F00"/>
    <w:rsid w:val="49311755"/>
    <w:rsid w:val="493300D1"/>
    <w:rsid w:val="493354CD"/>
    <w:rsid w:val="49343B54"/>
    <w:rsid w:val="494129E0"/>
    <w:rsid w:val="49A31072"/>
    <w:rsid w:val="49B4597F"/>
    <w:rsid w:val="49C024CF"/>
    <w:rsid w:val="49C31A74"/>
    <w:rsid w:val="4A0068B2"/>
    <w:rsid w:val="4A5E6198"/>
    <w:rsid w:val="4A653DAC"/>
    <w:rsid w:val="4A6F1605"/>
    <w:rsid w:val="4A8928C9"/>
    <w:rsid w:val="4A8B518C"/>
    <w:rsid w:val="4A934E3E"/>
    <w:rsid w:val="4AB07A59"/>
    <w:rsid w:val="4AB37826"/>
    <w:rsid w:val="4ACA4D39"/>
    <w:rsid w:val="4ACB71E5"/>
    <w:rsid w:val="4AD2621B"/>
    <w:rsid w:val="4B0D7350"/>
    <w:rsid w:val="4B8016E3"/>
    <w:rsid w:val="4B85393E"/>
    <w:rsid w:val="4BA15CE6"/>
    <w:rsid w:val="4BA97CC9"/>
    <w:rsid w:val="4BBC740E"/>
    <w:rsid w:val="4BD92512"/>
    <w:rsid w:val="4BEF5878"/>
    <w:rsid w:val="4BF03B4A"/>
    <w:rsid w:val="4BF33BA5"/>
    <w:rsid w:val="4C076124"/>
    <w:rsid w:val="4C3351E5"/>
    <w:rsid w:val="4C447AF1"/>
    <w:rsid w:val="4C63342A"/>
    <w:rsid w:val="4C806043"/>
    <w:rsid w:val="4C8C3872"/>
    <w:rsid w:val="4C9E79F5"/>
    <w:rsid w:val="4CCF64D7"/>
    <w:rsid w:val="4CDC0118"/>
    <w:rsid w:val="4CF66F3E"/>
    <w:rsid w:val="4D461C92"/>
    <w:rsid w:val="4D472A70"/>
    <w:rsid w:val="4D49453A"/>
    <w:rsid w:val="4D4B69A3"/>
    <w:rsid w:val="4D5C2EBD"/>
    <w:rsid w:val="4D8C33FE"/>
    <w:rsid w:val="4D92310A"/>
    <w:rsid w:val="4DA1334D"/>
    <w:rsid w:val="4DCC2A74"/>
    <w:rsid w:val="4DD21759"/>
    <w:rsid w:val="4DD92AE7"/>
    <w:rsid w:val="4DDF5C24"/>
    <w:rsid w:val="4DF43534"/>
    <w:rsid w:val="4DF45037"/>
    <w:rsid w:val="4E623B7C"/>
    <w:rsid w:val="4E630603"/>
    <w:rsid w:val="4E6F33B8"/>
    <w:rsid w:val="4E8F13F8"/>
    <w:rsid w:val="4E962786"/>
    <w:rsid w:val="4E9E5849"/>
    <w:rsid w:val="4EDE2348"/>
    <w:rsid w:val="4EFB3E15"/>
    <w:rsid w:val="4F0B4986"/>
    <w:rsid w:val="4F1458C3"/>
    <w:rsid w:val="4F1D4C56"/>
    <w:rsid w:val="4F20062B"/>
    <w:rsid w:val="4F3D0C32"/>
    <w:rsid w:val="4F3F4BCC"/>
    <w:rsid w:val="4F442786"/>
    <w:rsid w:val="4F5A5BB3"/>
    <w:rsid w:val="4F7A2015"/>
    <w:rsid w:val="4F9C37E6"/>
    <w:rsid w:val="4FD717DE"/>
    <w:rsid w:val="50016325"/>
    <w:rsid w:val="50025BF9"/>
    <w:rsid w:val="502A587C"/>
    <w:rsid w:val="50752C2A"/>
    <w:rsid w:val="507B5BD8"/>
    <w:rsid w:val="507C1E50"/>
    <w:rsid w:val="509B7471"/>
    <w:rsid w:val="50A078EC"/>
    <w:rsid w:val="50A82C45"/>
    <w:rsid w:val="50C94C53"/>
    <w:rsid w:val="50CC06E1"/>
    <w:rsid w:val="50D323FC"/>
    <w:rsid w:val="50EB46B7"/>
    <w:rsid w:val="50FA27FB"/>
    <w:rsid w:val="51243622"/>
    <w:rsid w:val="51531E25"/>
    <w:rsid w:val="515A39BA"/>
    <w:rsid w:val="516A1CA8"/>
    <w:rsid w:val="51795779"/>
    <w:rsid w:val="51976F41"/>
    <w:rsid w:val="51C40829"/>
    <w:rsid w:val="51E138AE"/>
    <w:rsid w:val="51F504DD"/>
    <w:rsid w:val="52114D1D"/>
    <w:rsid w:val="521B69AA"/>
    <w:rsid w:val="522113A1"/>
    <w:rsid w:val="5224454D"/>
    <w:rsid w:val="523D116B"/>
    <w:rsid w:val="52790D64"/>
    <w:rsid w:val="52A51ABE"/>
    <w:rsid w:val="52B753C1"/>
    <w:rsid w:val="52DE64AA"/>
    <w:rsid w:val="52E066C6"/>
    <w:rsid w:val="52E25BD0"/>
    <w:rsid w:val="52E77071"/>
    <w:rsid w:val="5327595B"/>
    <w:rsid w:val="532E5E07"/>
    <w:rsid w:val="53332C9A"/>
    <w:rsid w:val="534F5A6F"/>
    <w:rsid w:val="536E3253"/>
    <w:rsid w:val="538478F7"/>
    <w:rsid w:val="539B439B"/>
    <w:rsid w:val="53E5500C"/>
    <w:rsid w:val="53EE4E13"/>
    <w:rsid w:val="54257152"/>
    <w:rsid w:val="542E3461"/>
    <w:rsid w:val="5449222A"/>
    <w:rsid w:val="54561E84"/>
    <w:rsid w:val="54AA6F8B"/>
    <w:rsid w:val="54B631E0"/>
    <w:rsid w:val="54C12C6E"/>
    <w:rsid w:val="54C7157D"/>
    <w:rsid w:val="54CD61A2"/>
    <w:rsid w:val="54F566B9"/>
    <w:rsid w:val="54F6078F"/>
    <w:rsid w:val="55087EEF"/>
    <w:rsid w:val="55124B31"/>
    <w:rsid w:val="5539030F"/>
    <w:rsid w:val="554967A4"/>
    <w:rsid w:val="554D5B69"/>
    <w:rsid w:val="555609B4"/>
    <w:rsid w:val="55583898"/>
    <w:rsid w:val="55785FA9"/>
    <w:rsid w:val="55894DF3"/>
    <w:rsid w:val="55913258"/>
    <w:rsid w:val="55B6370E"/>
    <w:rsid w:val="55BE3295"/>
    <w:rsid w:val="55CC4CE0"/>
    <w:rsid w:val="55D33BB4"/>
    <w:rsid w:val="55F54236"/>
    <w:rsid w:val="5627460C"/>
    <w:rsid w:val="562A341C"/>
    <w:rsid w:val="568A0CA2"/>
    <w:rsid w:val="56C45F5A"/>
    <w:rsid w:val="56E83D9B"/>
    <w:rsid w:val="56EC5F4E"/>
    <w:rsid w:val="57122BC6"/>
    <w:rsid w:val="572B647A"/>
    <w:rsid w:val="573B695C"/>
    <w:rsid w:val="57482A8C"/>
    <w:rsid w:val="575431DF"/>
    <w:rsid w:val="57637240"/>
    <w:rsid w:val="57682D34"/>
    <w:rsid w:val="577D2EE2"/>
    <w:rsid w:val="57994E45"/>
    <w:rsid w:val="57BE4AFC"/>
    <w:rsid w:val="57ED34DB"/>
    <w:rsid w:val="581966BF"/>
    <w:rsid w:val="581F4D60"/>
    <w:rsid w:val="58276B45"/>
    <w:rsid w:val="583354EA"/>
    <w:rsid w:val="58336A99"/>
    <w:rsid w:val="583F4AC1"/>
    <w:rsid w:val="589966DD"/>
    <w:rsid w:val="58A557BD"/>
    <w:rsid w:val="58AE3D56"/>
    <w:rsid w:val="58DF2E00"/>
    <w:rsid w:val="59023979"/>
    <w:rsid w:val="59030A18"/>
    <w:rsid w:val="590D43CD"/>
    <w:rsid w:val="59413C36"/>
    <w:rsid w:val="595A2FFA"/>
    <w:rsid w:val="596465FC"/>
    <w:rsid w:val="59817CEC"/>
    <w:rsid w:val="599379D4"/>
    <w:rsid w:val="59A24811"/>
    <w:rsid w:val="59AC462D"/>
    <w:rsid w:val="59D178BE"/>
    <w:rsid w:val="5A2457A2"/>
    <w:rsid w:val="5A432545"/>
    <w:rsid w:val="5A440992"/>
    <w:rsid w:val="5A531DDB"/>
    <w:rsid w:val="5A587307"/>
    <w:rsid w:val="5A5F3CB9"/>
    <w:rsid w:val="5A724EAC"/>
    <w:rsid w:val="5A7D0E53"/>
    <w:rsid w:val="5A92713B"/>
    <w:rsid w:val="5A9A35FE"/>
    <w:rsid w:val="5AA04C12"/>
    <w:rsid w:val="5AA85D11"/>
    <w:rsid w:val="5B136F0D"/>
    <w:rsid w:val="5B15555B"/>
    <w:rsid w:val="5B186BC2"/>
    <w:rsid w:val="5B2F43DF"/>
    <w:rsid w:val="5B32698B"/>
    <w:rsid w:val="5B3A008D"/>
    <w:rsid w:val="5B507350"/>
    <w:rsid w:val="5B5163B3"/>
    <w:rsid w:val="5B523ED9"/>
    <w:rsid w:val="5B7B5999"/>
    <w:rsid w:val="5B7C1B5B"/>
    <w:rsid w:val="5B7D4530"/>
    <w:rsid w:val="5B883B2B"/>
    <w:rsid w:val="5B9210E2"/>
    <w:rsid w:val="5BAA523D"/>
    <w:rsid w:val="5BC11728"/>
    <w:rsid w:val="5BC71A5E"/>
    <w:rsid w:val="5BD32737"/>
    <w:rsid w:val="5C1B162B"/>
    <w:rsid w:val="5C3A25B5"/>
    <w:rsid w:val="5CC26747"/>
    <w:rsid w:val="5CD252D1"/>
    <w:rsid w:val="5CDE7245"/>
    <w:rsid w:val="5CEB55B1"/>
    <w:rsid w:val="5D1041B3"/>
    <w:rsid w:val="5D203231"/>
    <w:rsid w:val="5D3C6BEF"/>
    <w:rsid w:val="5D414205"/>
    <w:rsid w:val="5D480CCC"/>
    <w:rsid w:val="5D5C441E"/>
    <w:rsid w:val="5D9D52FC"/>
    <w:rsid w:val="5DA83184"/>
    <w:rsid w:val="5DE80961"/>
    <w:rsid w:val="5DF03535"/>
    <w:rsid w:val="5E0B450A"/>
    <w:rsid w:val="5E2D13FA"/>
    <w:rsid w:val="5E4A50DD"/>
    <w:rsid w:val="5E77579E"/>
    <w:rsid w:val="5E8B1F50"/>
    <w:rsid w:val="5E8B4EC2"/>
    <w:rsid w:val="5EA87A04"/>
    <w:rsid w:val="5EBD78BB"/>
    <w:rsid w:val="5ECB647C"/>
    <w:rsid w:val="5EE1005B"/>
    <w:rsid w:val="5EE51866"/>
    <w:rsid w:val="5EF13F6C"/>
    <w:rsid w:val="5EF7101F"/>
    <w:rsid w:val="5F071299"/>
    <w:rsid w:val="5F0E7D23"/>
    <w:rsid w:val="5F11136B"/>
    <w:rsid w:val="5F1D2B10"/>
    <w:rsid w:val="5F2A7C8E"/>
    <w:rsid w:val="5F4955F3"/>
    <w:rsid w:val="5F4B136B"/>
    <w:rsid w:val="5F6C5B78"/>
    <w:rsid w:val="5F880476"/>
    <w:rsid w:val="5F8A1E93"/>
    <w:rsid w:val="5F92720B"/>
    <w:rsid w:val="5FA325FD"/>
    <w:rsid w:val="5FAC511E"/>
    <w:rsid w:val="5FDB26EF"/>
    <w:rsid w:val="5FDE072B"/>
    <w:rsid w:val="5FE17CA2"/>
    <w:rsid w:val="60275E16"/>
    <w:rsid w:val="6068118C"/>
    <w:rsid w:val="60736193"/>
    <w:rsid w:val="607A2974"/>
    <w:rsid w:val="60933F36"/>
    <w:rsid w:val="609B1F69"/>
    <w:rsid w:val="60BC5459"/>
    <w:rsid w:val="60C101E0"/>
    <w:rsid w:val="60DE4128"/>
    <w:rsid w:val="60E4633A"/>
    <w:rsid w:val="61332595"/>
    <w:rsid w:val="614F73DA"/>
    <w:rsid w:val="615F23F9"/>
    <w:rsid w:val="61813F63"/>
    <w:rsid w:val="619B410E"/>
    <w:rsid w:val="61C96577"/>
    <w:rsid w:val="61CD3B64"/>
    <w:rsid w:val="62224606"/>
    <w:rsid w:val="62921E5B"/>
    <w:rsid w:val="629A1E29"/>
    <w:rsid w:val="62A615B2"/>
    <w:rsid w:val="62EC6826"/>
    <w:rsid w:val="631E33D2"/>
    <w:rsid w:val="6338779F"/>
    <w:rsid w:val="633C3931"/>
    <w:rsid w:val="634210A2"/>
    <w:rsid w:val="63623707"/>
    <w:rsid w:val="636E6F95"/>
    <w:rsid w:val="638646B1"/>
    <w:rsid w:val="639954C2"/>
    <w:rsid w:val="63B36909"/>
    <w:rsid w:val="63C87805"/>
    <w:rsid w:val="63E35DF8"/>
    <w:rsid w:val="63F43D7F"/>
    <w:rsid w:val="64151F48"/>
    <w:rsid w:val="64153713"/>
    <w:rsid w:val="641E704E"/>
    <w:rsid w:val="641F5F81"/>
    <w:rsid w:val="645C1924"/>
    <w:rsid w:val="64610CE9"/>
    <w:rsid w:val="646A7312"/>
    <w:rsid w:val="647750F0"/>
    <w:rsid w:val="64AA6B34"/>
    <w:rsid w:val="64BE0410"/>
    <w:rsid w:val="64CD45D0"/>
    <w:rsid w:val="64D32CFF"/>
    <w:rsid w:val="64DA5A17"/>
    <w:rsid w:val="650F6CE8"/>
    <w:rsid w:val="652E4D77"/>
    <w:rsid w:val="656B1A61"/>
    <w:rsid w:val="65847385"/>
    <w:rsid w:val="6589499B"/>
    <w:rsid w:val="659608C4"/>
    <w:rsid w:val="659770B8"/>
    <w:rsid w:val="65B66FA0"/>
    <w:rsid w:val="6600490E"/>
    <w:rsid w:val="660B4BA9"/>
    <w:rsid w:val="661356E7"/>
    <w:rsid w:val="662325E9"/>
    <w:rsid w:val="662E360C"/>
    <w:rsid w:val="66314AAF"/>
    <w:rsid w:val="66334E64"/>
    <w:rsid w:val="663F61DE"/>
    <w:rsid w:val="665925BF"/>
    <w:rsid w:val="665E7BD6"/>
    <w:rsid w:val="66770C98"/>
    <w:rsid w:val="667D789A"/>
    <w:rsid w:val="66A82BFF"/>
    <w:rsid w:val="66AF0810"/>
    <w:rsid w:val="66B23778"/>
    <w:rsid w:val="66C07E30"/>
    <w:rsid w:val="66FD67BB"/>
    <w:rsid w:val="6702168A"/>
    <w:rsid w:val="672C481C"/>
    <w:rsid w:val="672F482F"/>
    <w:rsid w:val="67542D87"/>
    <w:rsid w:val="6760797E"/>
    <w:rsid w:val="67662C42"/>
    <w:rsid w:val="676F196F"/>
    <w:rsid w:val="677376B1"/>
    <w:rsid w:val="67A45ABC"/>
    <w:rsid w:val="67BC1058"/>
    <w:rsid w:val="67C51791"/>
    <w:rsid w:val="67C66684"/>
    <w:rsid w:val="67FB383E"/>
    <w:rsid w:val="68021717"/>
    <w:rsid w:val="681F2106"/>
    <w:rsid w:val="6821748A"/>
    <w:rsid w:val="6839723A"/>
    <w:rsid w:val="684600D4"/>
    <w:rsid w:val="686139AD"/>
    <w:rsid w:val="68637BC0"/>
    <w:rsid w:val="68704B9E"/>
    <w:rsid w:val="68955405"/>
    <w:rsid w:val="68CF0FF7"/>
    <w:rsid w:val="68E41A1C"/>
    <w:rsid w:val="68EC1A7E"/>
    <w:rsid w:val="68F01C53"/>
    <w:rsid w:val="68F760C0"/>
    <w:rsid w:val="68FD2E9B"/>
    <w:rsid w:val="690A5DF3"/>
    <w:rsid w:val="69236EB5"/>
    <w:rsid w:val="692E48C5"/>
    <w:rsid w:val="694165A1"/>
    <w:rsid w:val="69764E90"/>
    <w:rsid w:val="697F0C5C"/>
    <w:rsid w:val="69CB37D4"/>
    <w:rsid w:val="69D37B06"/>
    <w:rsid w:val="69D50A36"/>
    <w:rsid w:val="69E055A2"/>
    <w:rsid w:val="69E34F30"/>
    <w:rsid w:val="6A3749C6"/>
    <w:rsid w:val="6A615EE7"/>
    <w:rsid w:val="6A655236"/>
    <w:rsid w:val="6A6D023F"/>
    <w:rsid w:val="6A991B40"/>
    <w:rsid w:val="6AAA1222"/>
    <w:rsid w:val="6AB029CA"/>
    <w:rsid w:val="6ABC4954"/>
    <w:rsid w:val="6ABF6769"/>
    <w:rsid w:val="6AD3663E"/>
    <w:rsid w:val="6AE448F7"/>
    <w:rsid w:val="6AED4E95"/>
    <w:rsid w:val="6B3810D4"/>
    <w:rsid w:val="6B601CFA"/>
    <w:rsid w:val="6BB11C0A"/>
    <w:rsid w:val="6BD549E9"/>
    <w:rsid w:val="6BDA6CD7"/>
    <w:rsid w:val="6BDF70C3"/>
    <w:rsid w:val="6BE91CF0"/>
    <w:rsid w:val="6C051FAE"/>
    <w:rsid w:val="6C14241E"/>
    <w:rsid w:val="6C357AC2"/>
    <w:rsid w:val="6C417B77"/>
    <w:rsid w:val="6C5B79BD"/>
    <w:rsid w:val="6C8670B3"/>
    <w:rsid w:val="6C936019"/>
    <w:rsid w:val="6C9768B5"/>
    <w:rsid w:val="6CB545A4"/>
    <w:rsid w:val="6CC22541"/>
    <w:rsid w:val="6CC95BD7"/>
    <w:rsid w:val="6CCB7F8F"/>
    <w:rsid w:val="6CD51320"/>
    <w:rsid w:val="6CDA38FE"/>
    <w:rsid w:val="6D056FFD"/>
    <w:rsid w:val="6D0C0750"/>
    <w:rsid w:val="6D137BCC"/>
    <w:rsid w:val="6D1879A1"/>
    <w:rsid w:val="6D237483"/>
    <w:rsid w:val="6D394EF9"/>
    <w:rsid w:val="6D3C0ED9"/>
    <w:rsid w:val="6D4C4C2C"/>
    <w:rsid w:val="6D726BBD"/>
    <w:rsid w:val="6D7D54D7"/>
    <w:rsid w:val="6D844CB4"/>
    <w:rsid w:val="6D857FD2"/>
    <w:rsid w:val="6DBA4FA9"/>
    <w:rsid w:val="6DBE4F39"/>
    <w:rsid w:val="6DC10EE3"/>
    <w:rsid w:val="6DC378CE"/>
    <w:rsid w:val="6DCA1601"/>
    <w:rsid w:val="6DD16EDF"/>
    <w:rsid w:val="6DF017D4"/>
    <w:rsid w:val="6DFD06D4"/>
    <w:rsid w:val="6DFD7CD4"/>
    <w:rsid w:val="6E41661F"/>
    <w:rsid w:val="6E5D0A3C"/>
    <w:rsid w:val="6E921E64"/>
    <w:rsid w:val="6E985C4F"/>
    <w:rsid w:val="6EB869A0"/>
    <w:rsid w:val="6EC368D8"/>
    <w:rsid w:val="6ED52031"/>
    <w:rsid w:val="6ED738F2"/>
    <w:rsid w:val="6F0137F4"/>
    <w:rsid w:val="6F0F20DF"/>
    <w:rsid w:val="6F193BBF"/>
    <w:rsid w:val="6F206043"/>
    <w:rsid w:val="6F7D0243"/>
    <w:rsid w:val="6F7F31F2"/>
    <w:rsid w:val="6F910598"/>
    <w:rsid w:val="6FA93483"/>
    <w:rsid w:val="6FC331F4"/>
    <w:rsid w:val="6FC56655"/>
    <w:rsid w:val="6FD3454E"/>
    <w:rsid w:val="6FEC6252"/>
    <w:rsid w:val="700C62D8"/>
    <w:rsid w:val="70187047"/>
    <w:rsid w:val="7032402C"/>
    <w:rsid w:val="703E4332"/>
    <w:rsid w:val="706933FF"/>
    <w:rsid w:val="707324D0"/>
    <w:rsid w:val="709F2700"/>
    <w:rsid w:val="709F595B"/>
    <w:rsid w:val="70C364EC"/>
    <w:rsid w:val="70E64A50"/>
    <w:rsid w:val="71046724"/>
    <w:rsid w:val="713800F5"/>
    <w:rsid w:val="714C17A4"/>
    <w:rsid w:val="71593474"/>
    <w:rsid w:val="716A6914"/>
    <w:rsid w:val="71850742"/>
    <w:rsid w:val="719C29E2"/>
    <w:rsid w:val="71B11502"/>
    <w:rsid w:val="71D939A3"/>
    <w:rsid w:val="71FB09CF"/>
    <w:rsid w:val="72274603"/>
    <w:rsid w:val="72514A93"/>
    <w:rsid w:val="72613C8F"/>
    <w:rsid w:val="7265409A"/>
    <w:rsid w:val="727C173C"/>
    <w:rsid w:val="72870586"/>
    <w:rsid w:val="72AB74A5"/>
    <w:rsid w:val="72D240CE"/>
    <w:rsid w:val="72E72D01"/>
    <w:rsid w:val="734D7432"/>
    <w:rsid w:val="735D5857"/>
    <w:rsid w:val="73751BE6"/>
    <w:rsid w:val="73814CD1"/>
    <w:rsid w:val="73844AA5"/>
    <w:rsid w:val="73A66CB3"/>
    <w:rsid w:val="73D12FA9"/>
    <w:rsid w:val="74143FCA"/>
    <w:rsid w:val="742359C8"/>
    <w:rsid w:val="742C507A"/>
    <w:rsid w:val="74354048"/>
    <w:rsid w:val="744228E5"/>
    <w:rsid w:val="744F471E"/>
    <w:rsid w:val="74D85123"/>
    <w:rsid w:val="750078BB"/>
    <w:rsid w:val="751B112D"/>
    <w:rsid w:val="75422471"/>
    <w:rsid w:val="755F3929"/>
    <w:rsid w:val="75673B80"/>
    <w:rsid w:val="75675EA9"/>
    <w:rsid w:val="756D33E5"/>
    <w:rsid w:val="757B083F"/>
    <w:rsid w:val="758A1999"/>
    <w:rsid w:val="758B02BC"/>
    <w:rsid w:val="758E3908"/>
    <w:rsid w:val="75A1363B"/>
    <w:rsid w:val="75C83C5A"/>
    <w:rsid w:val="75CB0174"/>
    <w:rsid w:val="75DD20CA"/>
    <w:rsid w:val="76056446"/>
    <w:rsid w:val="763E7021"/>
    <w:rsid w:val="764A73A9"/>
    <w:rsid w:val="7657019E"/>
    <w:rsid w:val="76600699"/>
    <w:rsid w:val="7661064B"/>
    <w:rsid w:val="7663204B"/>
    <w:rsid w:val="767F418F"/>
    <w:rsid w:val="76917F7B"/>
    <w:rsid w:val="76B64FF7"/>
    <w:rsid w:val="76E44D9E"/>
    <w:rsid w:val="76F808CC"/>
    <w:rsid w:val="771F0CBB"/>
    <w:rsid w:val="776D372A"/>
    <w:rsid w:val="77800F88"/>
    <w:rsid w:val="778B0CC2"/>
    <w:rsid w:val="77C52CF4"/>
    <w:rsid w:val="77C622B3"/>
    <w:rsid w:val="77CD61C3"/>
    <w:rsid w:val="77D80900"/>
    <w:rsid w:val="77EC1BB4"/>
    <w:rsid w:val="77FF1415"/>
    <w:rsid w:val="782E2F93"/>
    <w:rsid w:val="784E691E"/>
    <w:rsid w:val="78663A6E"/>
    <w:rsid w:val="787768D5"/>
    <w:rsid w:val="78A01701"/>
    <w:rsid w:val="78BE2756"/>
    <w:rsid w:val="78C70AE6"/>
    <w:rsid w:val="79065594"/>
    <w:rsid w:val="79094CF5"/>
    <w:rsid w:val="792253B5"/>
    <w:rsid w:val="792D41B5"/>
    <w:rsid w:val="79376237"/>
    <w:rsid w:val="794B08AB"/>
    <w:rsid w:val="79564A14"/>
    <w:rsid w:val="7960754A"/>
    <w:rsid w:val="79676CE9"/>
    <w:rsid w:val="79A54976"/>
    <w:rsid w:val="79BD6A8A"/>
    <w:rsid w:val="79E007A3"/>
    <w:rsid w:val="79F61676"/>
    <w:rsid w:val="7A010B4C"/>
    <w:rsid w:val="7A147CD1"/>
    <w:rsid w:val="7A2F72A0"/>
    <w:rsid w:val="7A377853"/>
    <w:rsid w:val="7A9C46FD"/>
    <w:rsid w:val="7A9D49FD"/>
    <w:rsid w:val="7AA716F4"/>
    <w:rsid w:val="7AAA5C73"/>
    <w:rsid w:val="7AAD2A82"/>
    <w:rsid w:val="7AD96906"/>
    <w:rsid w:val="7AEC6E7E"/>
    <w:rsid w:val="7AF20317"/>
    <w:rsid w:val="7B036915"/>
    <w:rsid w:val="7B0C3179"/>
    <w:rsid w:val="7B0D52CF"/>
    <w:rsid w:val="7B46794B"/>
    <w:rsid w:val="7B480FEE"/>
    <w:rsid w:val="7B903ADD"/>
    <w:rsid w:val="7B907C46"/>
    <w:rsid w:val="7B9F182C"/>
    <w:rsid w:val="7BAE0C5D"/>
    <w:rsid w:val="7BB0798C"/>
    <w:rsid w:val="7BCE4A5E"/>
    <w:rsid w:val="7BD979F5"/>
    <w:rsid w:val="7C1D6AAE"/>
    <w:rsid w:val="7C39281F"/>
    <w:rsid w:val="7C425855"/>
    <w:rsid w:val="7C565BF6"/>
    <w:rsid w:val="7C896BD7"/>
    <w:rsid w:val="7C965404"/>
    <w:rsid w:val="7CA364EF"/>
    <w:rsid w:val="7CC66763"/>
    <w:rsid w:val="7CD3110A"/>
    <w:rsid w:val="7CD84884"/>
    <w:rsid w:val="7CE248BE"/>
    <w:rsid w:val="7CF34035"/>
    <w:rsid w:val="7D1F286B"/>
    <w:rsid w:val="7D2B4D0A"/>
    <w:rsid w:val="7D33726F"/>
    <w:rsid w:val="7D4C15D2"/>
    <w:rsid w:val="7D697134"/>
    <w:rsid w:val="7D6A4C5A"/>
    <w:rsid w:val="7D6B2EA0"/>
    <w:rsid w:val="7D823D52"/>
    <w:rsid w:val="7D970365"/>
    <w:rsid w:val="7DA571D4"/>
    <w:rsid w:val="7DBC2D58"/>
    <w:rsid w:val="7DC90E4C"/>
    <w:rsid w:val="7DE762AB"/>
    <w:rsid w:val="7DEA259C"/>
    <w:rsid w:val="7DF92DA3"/>
    <w:rsid w:val="7E060B09"/>
    <w:rsid w:val="7E06361C"/>
    <w:rsid w:val="7E12157A"/>
    <w:rsid w:val="7E2E5C88"/>
    <w:rsid w:val="7E321825"/>
    <w:rsid w:val="7E53308F"/>
    <w:rsid w:val="7E6C1CCD"/>
    <w:rsid w:val="7E6F3C86"/>
    <w:rsid w:val="7E7D3107"/>
    <w:rsid w:val="7EEA325F"/>
    <w:rsid w:val="7F0D7F93"/>
    <w:rsid w:val="7F0F4F36"/>
    <w:rsid w:val="7F297F21"/>
    <w:rsid w:val="7F381CBD"/>
    <w:rsid w:val="7F3A554C"/>
    <w:rsid w:val="7F69341C"/>
    <w:rsid w:val="7F6D4CFB"/>
    <w:rsid w:val="7F6E0A32"/>
    <w:rsid w:val="7FA83C85"/>
    <w:rsid w:val="7FE1253A"/>
    <w:rsid w:val="7FE53851"/>
    <w:rsid w:val="7FF8BBEA"/>
    <w:rsid w:val="7FFB60E7"/>
    <w:rsid w:val="EF7DCDCD"/>
    <w:rsid w:val="FC768AFE"/>
    <w:rsid w:val="FF9AF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3"/>
    <w:unhideWhenUsed/>
    <w:qFormat/>
    <w:uiPriority w:val="9"/>
    <w:pPr>
      <w:keepNext/>
      <w:keepLines/>
      <w:spacing w:before="260" w:after="260" w:line="413" w:lineRule="auto"/>
      <w:outlineLvl w:val="2"/>
    </w:pPr>
    <w:rPr>
      <w:b/>
      <w:sz w:val="32"/>
    </w:rPr>
  </w:style>
  <w:style w:type="paragraph" w:styleId="5">
    <w:name w:val="heading 4"/>
    <w:basedOn w:val="1"/>
    <w:next w:val="1"/>
    <w:link w:val="44"/>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link w:val="45"/>
    <w:unhideWhenUsed/>
    <w:qFormat/>
    <w:uiPriority w:val="9"/>
    <w:pPr>
      <w:keepNext/>
      <w:keepLines/>
      <w:adjustRightInd w:val="0"/>
      <w:snapToGrid w:val="0"/>
      <w:spacing w:before="240" w:line="360" w:lineRule="auto"/>
      <w:ind w:left="1008" w:hanging="1008"/>
      <w:outlineLvl w:val="4"/>
    </w:pPr>
    <w:rPr>
      <w:rFonts w:eastAsiaTheme="minorEastAsia" w:cstheme="minorBidi"/>
      <w:b/>
      <w:bCs/>
      <w:sz w:val="30"/>
      <w:szCs w:val="28"/>
    </w:rPr>
  </w:style>
  <w:style w:type="paragraph" w:styleId="7">
    <w:name w:val="heading 6"/>
    <w:basedOn w:val="1"/>
    <w:next w:val="1"/>
    <w:link w:val="46"/>
    <w:unhideWhenUsed/>
    <w:qFormat/>
    <w:uiPriority w:val="9"/>
    <w:pPr>
      <w:keepNext/>
      <w:keepLines/>
      <w:adjustRightInd w:val="0"/>
      <w:snapToGrid w:val="0"/>
      <w:spacing w:before="240" w:line="360" w:lineRule="auto"/>
      <w:ind w:left="1152" w:hanging="1152"/>
      <w:outlineLvl w:val="5"/>
    </w:pPr>
    <w:rPr>
      <w:rFonts w:eastAsiaTheme="minorEastAsia" w:cstheme="majorBidi"/>
      <w:bCs/>
      <w:sz w:val="30"/>
    </w:rPr>
  </w:style>
  <w:style w:type="paragraph" w:styleId="8">
    <w:name w:val="heading 7"/>
    <w:basedOn w:val="1"/>
    <w:next w:val="1"/>
    <w:link w:val="47"/>
    <w:unhideWhenUsed/>
    <w:qFormat/>
    <w:uiPriority w:val="9"/>
    <w:pPr>
      <w:keepNext/>
      <w:keepLines/>
      <w:adjustRightInd w:val="0"/>
      <w:snapToGrid w:val="0"/>
      <w:spacing w:before="240" w:line="360" w:lineRule="auto"/>
      <w:ind w:left="1296" w:hanging="1296"/>
      <w:outlineLvl w:val="6"/>
    </w:pPr>
    <w:rPr>
      <w:rFonts w:eastAsiaTheme="minorEastAsia" w:cstheme="minorBidi"/>
      <w:bCs/>
      <w:sz w:val="30"/>
    </w:rPr>
  </w:style>
  <w:style w:type="paragraph" w:styleId="9">
    <w:name w:val="heading 8"/>
    <w:basedOn w:val="1"/>
    <w:next w:val="1"/>
    <w:link w:val="48"/>
    <w:unhideWhenUsed/>
    <w:qFormat/>
    <w:uiPriority w:val="9"/>
    <w:pPr>
      <w:keepNext/>
      <w:keepLines/>
      <w:adjustRightInd w:val="0"/>
      <w:snapToGrid w:val="0"/>
      <w:spacing w:before="240" w:line="360" w:lineRule="auto"/>
      <w:ind w:left="1440" w:hanging="1440"/>
      <w:outlineLvl w:val="7"/>
    </w:pPr>
    <w:rPr>
      <w:rFonts w:eastAsiaTheme="minorEastAsia" w:cstheme="majorBidi"/>
      <w:sz w:val="30"/>
    </w:rPr>
  </w:style>
  <w:style w:type="paragraph" w:styleId="10">
    <w:name w:val="heading 9"/>
    <w:basedOn w:val="1"/>
    <w:next w:val="1"/>
    <w:link w:val="49"/>
    <w:unhideWhenUsed/>
    <w:qFormat/>
    <w:uiPriority w:val="9"/>
    <w:pPr>
      <w:keepNext/>
      <w:keepLines/>
      <w:adjustRightInd w:val="0"/>
      <w:snapToGrid w:val="0"/>
      <w:spacing w:before="240" w:line="360" w:lineRule="auto"/>
      <w:ind w:left="1584" w:hanging="1584"/>
      <w:outlineLvl w:val="8"/>
    </w:pPr>
    <w:rPr>
      <w:rFonts w:eastAsiaTheme="minorEastAsia" w:cstheme="majorBidi"/>
      <w:sz w:val="3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next w:val="1"/>
    <w:unhideWhenUsed/>
    <w:qFormat/>
    <w:uiPriority w:val="35"/>
    <w:pPr>
      <w:adjustRightInd w:val="0"/>
      <w:snapToGrid w:val="0"/>
      <w:jc w:val="center"/>
    </w:pPr>
    <w:rPr>
      <w:rFonts w:ascii="Times New Roman" w:hAnsi="Times New Roman" w:eastAsia="宋体" w:cstheme="minorBidi"/>
      <w:b/>
      <w:bCs/>
      <w:sz w:val="21"/>
      <w:szCs w:val="16"/>
      <w:lang w:val="en-US" w:eastAsia="zh-CN" w:bidi="ar-SA"/>
    </w:rPr>
  </w:style>
  <w:style w:type="paragraph" w:styleId="12">
    <w:name w:val="Document Map"/>
    <w:basedOn w:val="1"/>
    <w:link w:val="67"/>
    <w:unhideWhenUsed/>
    <w:qFormat/>
    <w:uiPriority w:val="99"/>
    <w:pPr>
      <w:adjustRightInd w:val="0"/>
      <w:snapToGrid w:val="0"/>
      <w:spacing w:line="360" w:lineRule="auto"/>
    </w:pPr>
    <w:rPr>
      <w:rFonts w:ascii="Tahoma" w:hAnsi="Tahoma" w:eastAsia="微软雅黑" w:cs="Tahoma"/>
      <w:sz w:val="16"/>
      <w:szCs w:val="16"/>
      <w:lang w:eastAsia="ja-JP"/>
    </w:rPr>
  </w:style>
  <w:style w:type="paragraph" w:styleId="13">
    <w:name w:val="annotation text"/>
    <w:basedOn w:val="1"/>
    <w:link w:val="68"/>
    <w:unhideWhenUsed/>
    <w:qFormat/>
    <w:uiPriority w:val="99"/>
    <w:pPr>
      <w:adjustRightInd w:val="0"/>
      <w:snapToGrid w:val="0"/>
      <w:spacing w:line="360" w:lineRule="auto"/>
    </w:pPr>
    <w:rPr>
      <w:rFonts w:eastAsia="微软雅黑"/>
    </w:rPr>
  </w:style>
  <w:style w:type="paragraph" w:styleId="14">
    <w:name w:val="Body Text"/>
    <w:basedOn w:val="1"/>
    <w:qFormat/>
    <w:uiPriority w:val="0"/>
    <w:pPr>
      <w:spacing w:line="500" w:lineRule="exact"/>
    </w:pPr>
    <w:rPr>
      <w:rFonts w:ascii="宋体" w:hAnsi="宋体"/>
      <w:color w:val="000000"/>
      <w:spacing w:val="-20"/>
    </w:rPr>
  </w:style>
  <w:style w:type="paragraph" w:styleId="15">
    <w:name w:val="Body Text Indent"/>
    <w:basedOn w:val="1"/>
    <w:qFormat/>
    <w:uiPriority w:val="0"/>
    <w:pPr>
      <w:ind w:left="-180"/>
      <w:jc w:val="left"/>
    </w:pPr>
    <w:rPr>
      <w:sz w:val="30"/>
    </w:rPr>
  </w:style>
  <w:style w:type="paragraph" w:styleId="16">
    <w:name w:val="Block Text"/>
    <w:basedOn w:val="1"/>
    <w:qFormat/>
    <w:uiPriority w:val="0"/>
    <w:pPr>
      <w:spacing w:line="300" w:lineRule="exact"/>
      <w:ind w:left="-107" w:leftChars="-51" w:right="-107" w:rightChars="-51"/>
      <w:jc w:val="center"/>
    </w:pPr>
    <w:rPr>
      <w:rFonts w:ascii="宋体" w:hAnsi="宋体"/>
      <w:color w:val="000000"/>
    </w:rPr>
  </w:style>
  <w:style w:type="paragraph" w:styleId="17">
    <w:name w:val="toc 5"/>
    <w:basedOn w:val="1"/>
    <w:next w:val="1"/>
    <w:unhideWhenUsed/>
    <w:qFormat/>
    <w:uiPriority w:val="39"/>
    <w:pPr>
      <w:adjustRightInd w:val="0"/>
      <w:snapToGrid w:val="0"/>
      <w:spacing w:line="360" w:lineRule="auto"/>
      <w:ind w:left="1680" w:leftChars="800"/>
    </w:pPr>
    <w:rPr>
      <w:rFonts w:eastAsia="微软雅黑"/>
    </w:rPr>
  </w:style>
  <w:style w:type="paragraph" w:styleId="18">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9">
    <w:name w:val="Date"/>
    <w:basedOn w:val="1"/>
    <w:next w:val="1"/>
    <w:link w:val="50"/>
    <w:qFormat/>
    <w:uiPriority w:val="99"/>
    <w:pPr>
      <w:ind w:left="100" w:leftChars="2500"/>
    </w:pPr>
    <w:rPr>
      <w:rFonts w:ascii="仿宋_GB2312" w:eastAsia="仿宋_GB2312"/>
    </w:rPr>
  </w:style>
  <w:style w:type="paragraph" w:styleId="20">
    <w:name w:val="Body Text Indent 2"/>
    <w:basedOn w:val="1"/>
    <w:qFormat/>
    <w:uiPriority w:val="0"/>
    <w:pPr>
      <w:spacing w:line="400" w:lineRule="exact"/>
      <w:ind w:right="19" w:rightChars="9" w:firstLine="409" w:firstLineChars="195"/>
    </w:pPr>
    <w:rPr>
      <w:rFonts w:ascii="宋体" w:hAnsi="宋体"/>
      <w:color w:val="000000"/>
      <w:szCs w:val="21"/>
    </w:rPr>
  </w:style>
  <w:style w:type="paragraph" w:styleId="21">
    <w:name w:val="Balloon Text"/>
    <w:basedOn w:val="1"/>
    <w:link w:val="51"/>
    <w:semiHidden/>
    <w:qFormat/>
    <w:uiPriority w:val="99"/>
    <w:rPr>
      <w:sz w:val="18"/>
      <w:szCs w:val="18"/>
    </w:rPr>
  </w:style>
  <w:style w:type="paragraph" w:styleId="22">
    <w:name w:val="footer"/>
    <w:basedOn w:val="1"/>
    <w:link w:val="52"/>
    <w:qFormat/>
    <w:uiPriority w:val="99"/>
    <w:pPr>
      <w:tabs>
        <w:tab w:val="center" w:pos="4153"/>
        <w:tab w:val="right" w:pos="8306"/>
      </w:tabs>
      <w:snapToGrid w:val="0"/>
      <w:jc w:val="left"/>
    </w:pPr>
    <w:rPr>
      <w:sz w:val="18"/>
      <w:szCs w:val="18"/>
    </w:rPr>
  </w:style>
  <w:style w:type="paragraph" w:styleId="23">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qFormat/>
    <w:uiPriority w:val="39"/>
    <w:pPr>
      <w:widowControl/>
      <w:spacing w:after="100" w:line="276" w:lineRule="auto"/>
      <w:jc w:val="center"/>
    </w:pPr>
    <w:rPr>
      <w:rFonts w:asciiTheme="minorEastAsia" w:hAnsiTheme="minorEastAsia" w:eastAsiaTheme="minorEastAsia"/>
      <w:b/>
      <w:snapToGrid w:val="0"/>
      <w:kern w:val="0"/>
      <w:sz w:val="44"/>
      <w:szCs w:val="44"/>
    </w:rPr>
  </w:style>
  <w:style w:type="paragraph" w:styleId="25">
    <w:name w:val="toc 4"/>
    <w:basedOn w:val="1"/>
    <w:next w:val="1"/>
    <w:unhideWhenUsed/>
    <w:qFormat/>
    <w:uiPriority w:val="39"/>
    <w:pPr>
      <w:tabs>
        <w:tab w:val="left" w:pos="1320"/>
        <w:tab w:val="right" w:leader="dot" w:pos="8296"/>
      </w:tabs>
      <w:adjustRightInd w:val="0"/>
      <w:snapToGrid w:val="0"/>
      <w:spacing w:line="360" w:lineRule="exact"/>
      <w:ind w:left="442"/>
    </w:pPr>
    <w:rPr>
      <w:rFonts w:eastAsia="微软雅黑" w:cstheme="minorBidi"/>
      <w:szCs w:val="22"/>
    </w:rPr>
  </w:style>
  <w:style w:type="paragraph" w:styleId="26">
    <w:name w:val="Subtitle"/>
    <w:basedOn w:val="1"/>
    <w:next w:val="1"/>
    <w:link w:val="69"/>
    <w:qFormat/>
    <w:uiPriority w:val="11"/>
    <w:pPr>
      <w:adjustRightInd w:val="0"/>
      <w:snapToGrid w:val="0"/>
      <w:spacing w:after="200" w:line="276" w:lineRule="auto"/>
    </w:pPr>
    <w:rPr>
      <w:rFonts w:asciiTheme="majorHAnsi" w:hAnsiTheme="majorHAnsi" w:eastAsiaTheme="majorEastAsia" w:cstheme="majorBidi"/>
      <w:i/>
      <w:iCs/>
      <w:color w:val="4F81BD" w:themeColor="accent1"/>
      <w:spacing w:val="15"/>
      <w:lang w:eastAsia="ja-JP"/>
      <w14:textFill>
        <w14:solidFill>
          <w14:schemeClr w14:val="accent1"/>
        </w14:solidFill>
      </w14:textFill>
    </w:rPr>
  </w:style>
  <w:style w:type="paragraph" w:styleId="27">
    <w:name w:val="footnote text"/>
    <w:basedOn w:val="1"/>
    <w:link w:val="70"/>
    <w:unhideWhenUsed/>
    <w:qFormat/>
    <w:uiPriority w:val="99"/>
    <w:pPr>
      <w:adjustRightInd w:val="0"/>
      <w:snapToGrid w:val="0"/>
      <w:spacing w:line="360" w:lineRule="auto"/>
    </w:pPr>
    <w:rPr>
      <w:rFonts w:eastAsia="微软雅黑" w:cstheme="minorBidi"/>
      <w:sz w:val="20"/>
      <w:szCs w:val="20"/>
      <w:lang w:eastAsia="ja-JP"/>
    </w:rPr>
  </w:style>
  <w:style w:type="paragraph" w:styleId="28">
    <w:name w:val="toc 2"/>
    <w:basedOn w:val="1"/>
    <w:next w:val="1"/>
    <w:unhideWhenUsed/>
    <w:qFormat/>
    <w:uiPriority w:val="39"/>
    <w:pPr>
      <w:widowControl/>
      <w:tabs>
        <w:tab w:val="right" w:leader="dot" w:pos="9638"/>
      </w:tabs>
      <w:spacing w:after="100" w:line="276" w:lineRule="auto"/>
      <w:ind w:firstLine="945" w:firstLineChars="450"/>
      <w:jc w:val="left"/>
    </w:pPr>
    <w:rPr>
      <w:rFonts w:asciiTheme="minorEastAsia" w:hAnsiTheme="minorEastAsia" w:eastAsiaTheme="minorEastAsia"/>
      <w:kern w:val="0"/>
      <w:szCs w:val="21"/>
    </w:rPr>
  </w:style>
  <w:style w:type="paragraph" w:styleId="29">
    <w:name w:val="Body Text 2"/>
    <w:basedOn w:val="1"/>
    <w:qFormat/>
    <w:uiPriority w:val="0"/>
    <w:pPr>
      <w:spacing w:line="300" w:lineRule="exact"/>
      <w:jc w:val="center"/>
    </w:pPr>
    <w:rPr>
      <w:rFonts w:ascii="宋体" w:hAnsi="宋体"/>
      <w:color w:val="000000"/>
      <w:spacing w:val="-6"/>
    </w:rPr>
  </w:style>
  <w:style w:type="paragraph" w:styleId="30">
    <w:name w:val="Normal (Web)"/>
    <w:basedOn w:val="1"/>
    <w:qFormat/>
    <w:uiPriority w:val="99"/>
    <w:pPr>
      <w:widowControl/>
      <w:spacing w:before="100" w:beforeAutospacing="1" w:after="100" w:afterAutospacing="1"/>
      <w:jc w:val="left"/>
    </w:pPr>
    <w:rPr>
      <w:rFonts w:ascii="宋体" w:hAnsi="宋体"/>
      <w:kern w:val="0"/>
      <w:sz w:val="24"/>
    </w:rPr>
  </w:style>
  <w:style w:type="paragraph" w:styleId="31">
    <w:name w:val="Title"/>
    <w:basedOn w:val="1"/>
    <w:next w:val="1"/>
    <w:link w:val="71"/>
    <w:qFormat/>
    <w:uiPriority w:val="10"/>
    <w:pPr>
      <w:pBdr>
        <w:bottom w:val="single" w:color="4F81BD" w:themeColor="accent1" w:sz="8" w:space="4"/>
      </w:pBdr>
      <w:adjustRightInd w:val="0"/>
      <w:snapToGrid w:val="0"/>
      <w:spacing w:after="300" w:line="360" w:lineRule="auto"/>
      <w:contextualSpacing/>
    </w:pPr>
    <w:rPr>
      <w:rFonts w:asciiTheme="majorHAnsi" w:hAnsiTheme="majorHAnsi" w:eastAsiaTheme="majorEastAsia" w:cstheme="majorBidi"/>
      <w:spacing w:val="5"/>
      <w:kern w:val="28"/>
      <w:sz w:val="56"/>
      <w:szCs w:val="52"/>
      <w:lang w:eastAsia="ja-JP"/>
    </w:rPr>
  </w:style>
  <w:style w:type="paragraph" w:styleId="32">
    <w:name w:val="annotation subject"/>
    <w:basedOn w:val="13"/>
    <w:next w:val="13"/>
    <w:link w:val="72"/>
    <w:unhideWhenUsed/>
    <w:qFormat/>
    <w:uiPriority w:val="99"/>
    <w:rPr>
      <w:b/>
      <w:bCs/>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6">
    <w:name w:val="page number"/>
    <w:basedOn w:val="35"/>
    <w:qFormat/>
    <w:uiPriority w:val="0"/>
  </w:style>
  <w:style w:type="character" w:styleId="37">
    <w:name w:val="FollowedHyperlink"/>
    <w:basedOn w:val="35"/>
    <w:qFormat/>
    <w:uiPriority w:val="99"/>
    <w:rPr>
      <w:color w:val="800080"/>
      <w:u w:val="single"/>
    </w:rPr>
  </w:style>
  <w:style w:type="character" w:styleId="38">
    <w:name w:val="Emphasis"/>
    <w:basedOn w:val="35"/>
    <w:qFormat/>
    <w:uiPriority w:val="0"/>
    <w:rPr>
      <w:i/>
    </w:rPr>
  </w:style>
  <w:style w:type="character" w:styleId="39">
    <w:name w:val="Hyperlink"/>
    <w:basedOn w:val="35"/>
    <w:qFormat/>
    <w:uiPriority w:val="99"/>
    <w:rPr>
      <w:color w:val="0000FF"/>
      <w:u w:val="single"/>
    </w:rPr>
  </w:style>
  <w:style w:type="character" w:styleId="40">
    <w:name w:val="annotation reference"/>
    <w:basedOn w:val="35"/>
    <w:unhideWhenUsed/>
    <w:qFormat/>
    <w:uiPriority w:val="99"/>
    <w:rPr>
      <w:sz w:val="21"/>
      <w:szCs w:val="21"/>
    </w:rPr>
  </w:style>
  <w:style w:type="character" w:customStyle="1" w:styleId="41">
    <w:name w:val="标题 1 字符"/>
    <w:basedOn w:val="35"/>
    <w:link w:val="2"/>
    <w:qFormat/>
    <w:uiPriority w:val="9"/>
    <w:rPr>
      <w:b/>
      <w:bCs/>
      <w:kern w:val="44"/>
      <w:sz w:val="44"/>
      <w:szCs w:val="44"/>
    </w:rPr>
  </w:style>
  <w:style w:type="character" w:customStyle="1" w:styleId="42">
    <w:name w:val="标题 2 字符"/>
    <w:basedOn w:val="35"/>
    <w:link w:val="3"/>
    <w:qFormat/>
    <w:uiPriority w:val="9"/>
    <w:rPr>
      <w:rFonts w:asciiTheme="majorHAnsi" w:hAnsiTheme="majorHAnsi" w:eastAsiaTheme="majorEastAsia" w:cstheme="majorBidi"/>
      <w:b/>
      <w:bCs/>
      <w:kern w:val="2"/>
      <w:sz w:val="32"/>
      <w:szCs w:val="32"/>
    </w:rPr>
  </w:style>
  <w:style w:type="character" w:customStyle="1" w:styleId="43">
    <w:name w:val="标题 3 字符"/>
    <w:basedOn w:val="35"/>
    <w:link w:val="4"/>
    <w:qFormat/>
    <w:uiPriority w:val="9"/>
    <w:rPr>
      <w:b/>
      <w:kern w:val="2"/>
      <w:sz w:val="32"/>
      <w:szCs w:val="24"/>
    </w:rPr>
  </w:style>
  <w:style w:type="character" w:customStyle="1" w:styleId="44">
    <w:name w:val="标题 4 字符"/>
    <w:basedOn w:val="35"/>
    <w:link w:val="5"/>
    <w:qFormat/>
    <w:uiPriority w:val="9"/>
    <w:rPr>
      <w:rFonts w:ascii="Arial" w:hAnsi="Arial" w:eastAsia="黑体"/>
      <w:b/>
      <w:kern w:val="2"/>
      <w:sz w:val="28"/>
      <w:szCs w:val="24"/>
    </w:rPr>
  </w:style>
  <w:style w:type="character" w:customStyle="1" w:styleId="45">
    <w:name w:val="标题 5 字符"/>
    <w:basedOn w:val="35"/>
    <w:link w:val="6"/>
    <w:qFormat/>
    <w:uiPriority w:val="9"/>
    <w:rPr>
      <w:rFonts w:eastAsiaTheme="minorEastAsia" w:cstheme="minorBidi"/>
      <w:b/>
      <w:bCs/>
      <w:kern w:val="2"/>
      <w:sz w:val="30"/>
      <w:szCs w:val="28"/>
    </w:rPr>
  </w:style>
  <w:style w:type="character" w:customStyle="1" w:styleId="46">
    <w:name w:val="标题 6 字符"/>
    <w:basedOn w:val="35"/>
    <w:link w:val="7"/>
    <w:qFormat/>
    <w:uiPriority w:val="9"/>
    <w:rPr>
      <w:rFonts w:eastAsiaTheme="minorEastAsia" w:cstheme="majorBidi"/>
      <w:bCs/>
      <w:kern w:val="2"/>
      <w:sz w:val="30"/>
      <w:szCs w:val="24"/>
    </w:rPr>
  </w:style>
  <w:style w:type="character" w:customStyle="1" w:styleId="47">
    <w:name w:val="标题 7 字符"/>
    <w:basedOn w:val="35"/>
    <w:link w:val="8"/>
    <w:qFormat/>
    <w:uiPriority w:val="9"/>
    <w:rPr>
      <w:rFonts w:eastAsiaTheme="minorEastAsia" w:cstheme="minorBidi"/>
      <w:bCs/>
      <w:kern w:val="2"/>
      <w:sz w:val="30"/>
      <w:szCs w:val="24"/>
    </w:rPr>
  </w:style>
  <w:style w:type="character" w:customStyle="1" w:styleId="48">
    <w:name w:val="标题 8 字符"/>
    <w:basedOn w:val="35"/>
    <w:link w:val="9"/>
    <w:qFormat/>
    <w:uiPriority w:val="9"/>
    <w:rPr>
      <w:rFonts w:eastAsiaTheme="minorEastAsia" w:cstheme="majorBidi"/>
      <w:kern w:val="2"/>
      <w:sz w:val="30"/>
      <w:szCs w:val="24"/>
    </w:rPr>
  </w:style>
  <w:style w:type="character" w:customStyle="1" w:styleId="49">
    <w:name w:val="标题 9 字符"/>
    <w:basedOn w:val="35"/>
    <w:link w:val="10"/>
    <w:qFormat/>
    <w:uiPriority w:val="9"/>
    <w:rPr>
      <w:rFonts w:eastAsiaTheme="minorEastAsia" w:cstheme="majorBidi"/>
      <w:kern w:val="2"/>
      <w:sz w:val="30"/>
      <w:szCs w:val="21"/>
    </w:rPr>
  </w:style>
  <w:style w:type="character" w:customStyle="1" w:styleId="50">
    <w:name w:val="日期 字符"/>
    <w:basedOn w:val="35"/>
    <w:link w:val="19"/>
    <w:qFormat/>
    <w:uiPriority w:val="99"/>
    <w:rPr>
      <w:rFonts w:ascii="仿宋_GB2312" w:eastAsia="仿宋_GB2312"/>
      <w:kern w:val="2"/>
      <w:sz w:val="21"/>
      <w:szCs w:val="24"/>
    </w:rPr>
  </w:style>
  <w:style w:type="character" w:customStyle="1" w:styleId="51">
    <w:name w:val="批注框文本 字符"/>
    <w:basedOn w:val="35"/>
    <w:link w:val="21"/>
    <w:semiHidden/>
    <w:qFormat/>
    <w:uiPriority w:val="99"/>
    <w:rPr>
      <w:kern w:val="2"/>
      <w:sz w:val="18"/>
      <w:szCs w:val="18"/>
    </w:rPr>
  </w:style>
  <w:style w:type="character" w:customStyle="1" w:styleId="52">
    <w:name w:val="页脚 字符"/>
    <w:basedOn w:val="35"/>
    <w:link w:val="22"/>
    <w:qFormat/>
    <w:uiPriority w:val="99"/>
    <w:rPr>
      <w:kern w:val="2"/>
      <w:sz w:val="18"/>
      <w:szCs w:val="18"/>
    </w:rPr>
  </w:style>
  <w:style w:type="character" w:customStyle="1" w:styleId="53">
    <w:name w:val="页眉 字符"/>
    <w:basedOn w:val="35"/>
    <w:link w:val="23"/>
    <w:qFormat/>
    <w:uiPriority w:val="99"/>
    <w:rPr>
      <w:kern w:val="2"/>
      <w:sz w:val="18"/>
      <w:szCs w:val="18"/>
    </w:rPr>
  </w:style>
  <w:style w:type="paragraph" w:customStyle="1" w:styleId="54">
    <w:name w:val="标题 5（有编号）（绿盟科技）"/>
    <w:basedOn w:val="1"/>
    <w:next w:val="55"/>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5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56">
    <w:name w:val="xl28"/>
    <w:basedOn w:val="1"/>
    <w:qFormat/>
    <w:uiPriority w:val="0"/>
    <w:pPr>
      <w:widowControl/>
      <w:pBdr>
        <w:right w:val="single" w:color="auto" w:sz="4" w:space="0"/>
      </w:pBdr>
      <w:spacing w:before="100" w:beforeAutospacing="1" w:after="100" w:afterAutospacing="1"/>
      <w:textAlignment w:val="top"/>
    </w:pPr>
    <w:rPr>
      <w:rFonts w:ascii="Arial Unicode MS" w:hAnsi="Arial Unicode MS" w:eastAsia="Arial Unicode MS"/>
      <w:kern w:val="0"/>
      <w:sz w:val="18"/>
      <w:szCs w:val="18"/>
    </w:rPr>
  </w:style>
  <w:style w:type="paragraph" w:customStyle="1" w:styleId="57">
    <w:name w:val="默认段落字体 Para Char Char"/>
    <w:basedOn w:val="1"/>
    <w:qFormat/>
    <w:uiPriority w:val="0"/>
  </w:style>
  <w:style w:type="paragraph" w:customStyle="1" w:styleId="58">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table" w:customStyle="1" w:styleId="60">
    <w:name w:val="网格型1"/>
    <w:basedOn w:val="33"/>
    <w:qFormat/>
    <w:uiPriority w:val="9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61">
    <w:name w:val="文章附标题"/>
    <w:basedOn w:val="1"/>
    <w:next w:val="1"/>
    <w:qFormat/>
    <w:uiPriority w:val="99"/>
    <w:pPr>
      <w:widowControl/>
      <w:spacing w:before="187" w:after="175" w:line="374" w:lineRule="atLeast"/>
      <w:jc w:val="center"/>
    </w:pPr>
    <w:rPr>
      <w:color w:val="000000"/>
      <w:kern w:val="0"/>
      <w:sz w:val="36"/>
      <w:szCs w:val="36"/>
      <w:u w:color="000000"/>
    </w:rPr>
  </w:style>
  <w:style w:type="paragraph" w:customStyle="1" w:styleId="62">
    <w:name w:val="p0"/>
    <w:basedOn w:val="1"/>
    <w:qFormat/>
    <w:uiPriority w:val="0"/>
    <w:pPr>
      <w:widowControl/>
      <w:adjustRightInd w:val="0"/>
      <w:snapToGrid w:val="0"/>
      <w:spacing w:after="200"/>
      <w:jc w:val="left"/>
    </w:pPr>
    <w:rPr>
      <w:rFonts w:ascii="Tahoma" w:hAnsi="Tahoma" w:cs="Tahoma"/>
      <w:kern w:val="0"/>
      <w:sz w:val="22"/>
    </w:rPr>
  </w:style>
  <w:style w:type="paragraph" w:styleId="63">
    <w:name w:val="List Paragraph"/>
    <w:basedOn w:val="1"/>
    <w:link w:val="64"/>
    <w:qFormat/>
    <w:uiPriority w:val="34"/>
    <w:pPr>
      <w:ind w:firstLine="420" w:firstLineChars="200"/>
    </w:pPr>
  </w:style>
  <w:style w:type="character" w:customStyle="1" w:styleId="64">
    <w:name w:val="列表段落 字符"/>
    <w:link w:val="63"/>
    <w:qFormat/>
    <w:locked/>
    <w:uiPriority w:val="34"/>
    <w:rPr>
      <w:kern w:val="2"/>
      <w:sz w:val="21"/>
      <w:szCs w:val="24"/>
    </w:rPr>
  </w:style>
  <w:style w:type="paragraph" w:customStyle="1" w:styleId="65">
    <w:name w:val="旅游正文"/>
    <w:basedOn w:val="1"/>
    <w:link w:val="66"/>
    <w:qFormat/>
    <w:uiPriority w:val="0"/>
    <w:pPr>
      <w:adjustRightInd w:val="0"/>
      <w:snapToGrid w:val="0"/>
      <w:spacing w:line="500" w:lineRule="exact"/>
      <w:ind w:firstLine="200" w:firstLineChars="200"/>
    </w:pPr>
    <w:rPr>
      <w:rFonts w:ascii="仿宋_GB2312" w:hAnsi="仿宋_GB2312" w:eastAsia="仿宋_GB2312"/>
      <w:sz w:val="30"/>
      <w:szCs w:val="32"/>
    </w:rPr>
  </w:style>
  <w:style w:type="character" w:customStyle="1" w:styleId="66">
    <w:name w:val="旅游正文 Char"/>
    <w:basedOn w:val="35"/>
    <w:link w:val="65"/>
    <w:qFormat/>
    <w:uiPriority w:val="0"/>
    <w:rPr>
      <w:rFonts w:ascii="仿宋_GB2312" w:hAnsi="仿宋_GB2312" w:eastAsia="仿宋_GB2312"/>
      <w:kern w:val="2"/>
      <w:sz w:val="30"/>
      <w:szCs w:val="32"/>
    </w:rPr>
  </w:style>
  <w:style w:type="character" w:customStyle="1" w:styleId="67">
    <w:name w:val="文档结构图 字符"/>
    <w:basedOn w:val="35"/>
    <w:link w:val="12"/>
    <w:qFormat/>
    <w:uiPriority w:val="99"/>
    <w:rPr>
      <w:rFonts w:ascii="Tahoma" w:hAnsi="Tahoma" w:eastAsia="微软雅黑" w:cs="Tahoma"/>
      <w:kern w:val="2"/>
      <w:sz w:val="16"/>
      <w:szCs w:val="16"/>
      <w:lang w:eastAsia="ja-JP"/>
    </w:rPr>
  </w:style>
  <w:style w:type="character" w:customStyle="1" w:styleId="68">
    <w:name w:val="批注文字 字符"/>
    <w:basedOn w:val="35"/>
    <w:link w:val="13"/>
    <w:qFormat/>
    <w:uiPriority w:val="99"/>
    <w:rPr>
      <w:rFonts w:eastAsia="微软雅黑"/>
      <w:kern w:val="2"/>
      <w:sz w:val="21"/>
      <w:szCs w:val="24"/>
    </w:rPr>
  </w:style>
  <w:style w:type="character" w:customStyle="1" w:styleId="69">
    <w:name w:val="副标题 字符"/>
    <w:basedOn w:val="35"/>
    <w:link w:val="26"/>
    <w:qFormat/>
    <w:uiPriority w:val="11"/>
    <w:rPr>
      <w:rFonts w:asciiTheme="majorHAnsi" w:hAnsiTheme="majorHAnsi" w:eastAsiaTheme="majorEastAsia" w:cstheme="majorBidi"/>
      <w:i/>
      <w:iCs/>
      <w:color w:val="4F81BD" w:themeColor="accent1"/>
      <w:spacing w:val="15"/>
      <w:kern w:val="2"/>
      <w:sz w:val="21"/>
      <w:szCs w:val="24"/>
      <w:lang w:eastAsia="ja-JP"/>
      <w14:textFill>
        <w14:solidFill>
          <w14:schemeClr w14:val="accent1"/>
        </w14:solidFill>
      </w14:textFill>
    </w:rPr>
  </w:style>
  <w:style w:type="character" w:customStyle="1" w:styleId="70">
    <w:name w:val="脚注文本 字符"/>
    <w:basedOn w:val="35"/>
    <w:link w:val="27"/>
    <w:qFormat/>
    <w:uiPriority w:val="99"/>
    <w:rPr>
      <w:rFonts w:eastAsia="微软雅黑" w:cstheme="minorBidi"/>
      <w:kern w:val="2"/>
      <w:lang w:eastAsia="ja-JP"/>
    </w:rPr>
  </w:style>
  <w:style w:type="character" w:customStyle="1" w:styleId="71">
    <w:name w:val="标题 字符"/>
    <w:basedOn w:val="35"/>
    <w:link w:val="31"/>
    <w:qFormat/>
    <w:uiPriority w:val="10"/>
    <w:rPr>
      <w:rFonts w:asciiTheme="majorHAnsi" w:hAnsiTheme="majorHAnsi" w:eastAsiaTheme="majorEastAsia" w:cstheme="majorBidi"/>
      <w:spacing w:val="5"/>
      <w:kern w:val="28"/>
      <w:sz w:val="56"/>
      <w:szCs w:val="52"/>
      <w:lang w:eastAsia="ja-JP"/>
    </w:rPr>
  </w:style>
  <w:style w:type="character" w:customStyle="1" w:styleId="72">
    <w:name w:val="批注主题 字符"/>
    <w:basedOn w:val="68"/>
    <w:link w:val="32"/>
    <w:qFormat/>
    <w:uiPriority w:val="99"/>
    <w:rPr>
      <w:rFonts w:eastAsia="微软雅黑"/>
      <w:b/>
      <w:bCs/>
      <w:kern w:val="2"/>
      <w:sz w:val="21"/>
      <w:szCs w:val="24"/>
    </w:rPr>
  </w:style>
  <w:style w:type="paragraph" w:customStyle="1" w:styleId="73">
    <w:name w:val="报告正文"/>
    <w:basedOn w:val="1"/>
    <w:link w:val="74"/>
    <w:qFormat/>
    <w:uiPriority w:val="0"/>
    <w:pPr>
      <w:adjustRightInd w:val="0"/>
      <w:snapToGrid w:val="0"/>
      <w:spacing w:line="360" w:lineRule="auto"/>
    </w:pPr>
    <w:rPr>
      <w:rFonts w:eastAsia="微软雅黑"/>
      <w:sz w:val="28"/>
    </w:rPr>
  </w:style>
  <w:style w:type="character" w:customStyle="1" w:styleId="74">
    <w:name w:val="报告正文 字符"/>
    <w:basedOn w:val="35"/>
    <w:link w:val="73"/>
    <w:qFormat/>
    <w:uiPriority w:val="0"/>
    <w:rPr>
      <w:rFonts w:eastAsia="微软雅黑"/>
      <w:kern w:val="2"/>
      <w:sz w:val="28"/>
      <w:szCs w:val="24"/>
    </w:rPr>
  </w:style>
  <w:style w:type="paragraph" w:customStyle="1" w:styleId="75">
    <w:name w:val="_HT_表格标题"/>
    <w:basedOn w:val="11"/>
    <w:qFormat/>
    <w:uiPriority w:val="0"/>
    <w:pPr>
      <w:keepNext/>
      <w:widowControl w:val="0"/>
      <w:spacing w:before="100" w:beforeLines="100" w:line="360" w:lineRule="auto"/>
    </w:pPr>
    <w:rPr>
      <w:rFonts w:eastAsia="黑体" w:cstheme="majorBidi"/>
      <w:bCs w:val="0"/>
      <w:kern w:val="2"/>
      <w:szCs w:val="20"/>
    </w:rPr>
  </w:style>
  <w:style w:type="paragraph" w:customStyle="1" w:styleId="76">
    <w:name w:val="_HT_表格表头"/>
    <w:basedOn w:val="1"/>
    <w:qFormat/>
    <w:uiPriority w:val="0"/>
    <w:pPr>
      <w:adjustRightInd w:val="0"/>
      <w:snapToGrid w:val="0"/>
      <w:spacing w:before="50" w:beforeLines="50" w:after="50" w:afterLines="50" w:line="360" w:lineRule="auto"/>
      <w:jc w:val="center"/>
    </w:pPr>
    <w:rPr>
      <w:rFonts w:eastAsiaTheme="minorEastAsia" w:cstheme="minorBidi"/>
      <w:b/>
      <w:szCs w:val="22"/>
    </w:rPr>
  </w:style>
  <w:style w:type="paragraph" w:customStyle="1" w:styleId="77">
    <w:name w:val="_HT_表格正文"/>
    <w:basedOn w:val="1"/>
    <w:qFormat/>
    <w:uiPriority w:val="0"/>
    <w:pPr>
      <w:adjustRightInd w:val="0"/>
      <w:snapToGrid w:val="0"/>
      <w:spacing w:line="360" w:lineRule="auto"/>
    </w:pPr>
    <w:rPr>
      <w:rFonts w:eastAsiaTheme="minorEastAsia" w:cstheme="minorBidi"/>
      <w:szCs w:val="22"/>
    </w:rPr>
  </w:style>
  <w:style w:type="paragraph" w:customStyle="1" w:styleId="78">
    <w:name w:val="_HT_表格注释"/>
    <w:basedOn w:val="1"/>
    <w:qFormat/>
    <w:uiPriority w:val="0"/>
    <w:pPr>
      <w:adjustRightInd w:val="0"/>
      <w:snapToGrid w:val="0"/>
      <w:spacing w:line="360" w:lineRule="auto"/>
    </w:pPr>
    <w:rPr>
      <w:rFonts w:eastAsia="微软雅黑" w:cstheme="minorBidi"/>
      <w:sz w:val="18"/>
      <w:szCs w:val="22"/>
    </w:rPr>
  </w:style>
  <w:style w:type="paragraph" w:customStyle="1" w:styleId="79">
    <w:name w:val="_HT_列表（符号）"/>
    <w:basedOn w:val="1"/>
    <w:qFormat/>
    <w:uiPriority w:val="0"/>
    <w:pPr>
      <w:numPr>
        <w:ilvl w:val="0"/>
        <w:numId w:val="2"/>
      </w:numPr>
      <w:adjustRightInd w:val="0"/>
      <w:snapToGrid w:val="0"/>
      <w:spacing w:line="400" w:lineRule="exact"/>
    </w:pPr>
    <w:rPr>
      <w:rFonts w:eastAsiaTheme="minorEastAsia" w:cstheme="minorBidi"/>
      <w:sz w:val="28"/>
      <w:szCs w:val="22"/>
    </w:rPr>
  </w:style>
  <w:style w:type="paragraph" w:customStyle="1" w:styleId="80">
    <w:name w:val="_HT_列表（符号，加粗）"/>
    <w:basedOn w:val="79"/>
    <w:qFormat/>
    <w:uiPriority w:val="0"/>
    <w:pPr>
      <w:spacing w:before="100" w:beforeLines="100" w:after="100" w:afterLines="100"/>
      <w:ind w:left="833" w:hanging="357"/>
    </w:pPr>
    <w:rPr>
      <w:b/>
    </w:rPr>
  </w:style>
  <w:style w:type="paragraph" w:customStyle="1" w:styleId="81">
    <w:name w:val="_HT_列表（数字）"/>
    <w:basedOn w:val="1"/>
    <w:qFormat/>
    <w:uiPriority w:val="0"/>
    <w:pPr>
      <w:numPr>
        <w:ilvl w:val="0"/>
        <w:numId w:val="3"/>
      </w:numPr>
      <w:adjustRightInd w:val="0"/>
      <w:snapToGrid w:val="0"/>
      <w:spacing w:line="400" w:lineRule="exact"/>
      <w:ind w:left="833" w:hanging="357"/>
    </w:pPr>
    <w:rPr>
      <w:rFonts w:eastAsiaTheme="minorEastAsia" w:cstheme="minorBidi"/>
      <w:sz w:val="28"/>
      <w:szCs w:val="22"/>
    </w:rPr>
  </w:style>
  <w:style w:type="paragraph" w:customStyle="1" w:styleId="82">
    <w:name w:val="_HT_列表（数字，加粗）"/>
    <w:basedOn w:val="1"/>
    <w:qFormat/>
    <w:uiPriority w:val="0"/>
    <w:pPr>
      <w:numPr>
        <w:ilvl w:val="0"/>
        <w:numId w:val="4"/>
      </w:numPr>
      <w:adjustRightInd w:val="0"/>
      <w:snapToGrid w:val="0"/>
      <w:spacing w:before="100" w:beforeLines="100" w:after="100" w:afterLines="100" w:line="400" w:lineRule="exact"/>
    </w:pPr>
    <w:rPr>
      <w:rFonts w:eastAsia="方正书宋_GBK" w:cstheme="minorBidi"/>
      <w:sz w:val="30"/>
      <w:szCs w:val="22"/>
    </w:rPr>
  </w:style>
  <w:style w:type="paragraph" w:customStyle="1" w:styleId="83">
    <w:name w:val="_HT_列表1（数字）"/>
    <w:basedOn w:val="1"/>
    <w:qFormat/>
    <w:uiPriority w:val="0"/>
    <w:pPr>
      <w:numPr>
        <w:ilvl w:val="0"/>
        <w:numId w:val="5"/>
      </w:numPr>
      <w:adjustRightInd w:val="0"/>
      <w:snapToGrid w:val="0"/>
      <w:spacing w:line="360" w:lineRule="auto"/>
    </w:pPr>
    <w:rPr>
      <w:rFonts w:eastAsiaTheme="minorEastAsia"/>
      <w:sz w:val="28"/>
      <w:szCs w:val="21"/>
    </w:rPr>
  </w:style>
  <w:style w:type="paragraph" w:customStyle="1" w:styleId="84">
    <w:name w:val="_HT_图标题"/>
    <w:basedOn w:val="11"/>
    <w:qFormat/>
    <w:uiPriority w:val="0"/>
    <w:pPr>
      <w:widowControl w:val="0"/>
      <w:spacing w:before="50" w:beforeLines="50" w:after="50" w:afterLines="50" w:line="360" w:lineRule="auto"/>
    </w:pPr>
    <w:rPr>
      <w:rFonts w:eastAsia="黑体" w:cstheme="majorBidi"/>
      <w:bCs w:val="0"/>
      <w:kern w:val="2"/>
      <w:szCs w:val="20"/>
    </w:rPr>
  </w:style>
  <w:style w:type="paragraph" w:customStyle="1" w:styleId="85">
    <w:name w:val="_HT_图子标题"/>
    <w:basedOn w:val="1"/>
    <w:qFormat/>
    <w:uiPriority w:val="0"/>
    <w:pPr>
      <w:adjustRightInd w:val="0"/>
      <w:snapToGrid w:val="0"/>
      <w:spacing w:line="360" w:lineRule="auto"/>
      <w:jc w:val="center"/>
    </w:pPr>
    <w:rPr>
      <w:rFonts w:eastAsia="黑体" w:cstheme="minorBidi"/>
      <w:szCs w:val="22"/>
    </w:rPr>
  </w:style>
  <w:style w:type="paragraph" w:customStyle="1" w:styleId="86">
    <w:name w:val="_HT_章节标题（居中）"/>
    <w:basedOn w:val="1"/>
    <w:qFormat/>
    <w:uiPriority w:val="0"/>
    <w:pPr>
      <w:adjustRightInd w:val="0"/>
      <w:snapToGrid w:val="0"/>
      <w:spacing w:after="312" w:afterLines="100" w:line="360" w:lineRule="auto"/>
      <w:jc w:val="center"/>
    </w:pPr>
    <w:rPr>
      <w:rFonts w:eastAsia="微软雅黑" w:cstheme="minorBidi"/>
      <w:b/>
      <w:sz w:val="32"/>
      <w:szCs w:val="22"/>
    </w:rPr>
  </w:style>
  <w:style w:type="paragraph" w:customStyle="1" w:styleId="87">
    <w:name w:val="_报告正文"/>
    <w:basedOn w:val="1"/>
    <w:qFormat/>
    <w:uiPriority w:val="0"/>
    <w:pPr>
      <w:adjustRightInd w:val="0"/>
      <w:snapToGrid w:val="0"/>
      <w:spacing w:line="560" w:lineRule="exact"/>
      <w:ind w:firstLine="658"/>
    </w:pPr>
    <w:rPr>
      <w:rFonts w:eastAsiaTheme="minorEastAsia" w:cstheme="minorBidi"/>
      <w:sz w:val="28"/>
      <w:szCs w:val="22"/>
    </w:rPr>
  </w:style>
  <w:style w:type="paragraph" w:customStyle="1" w:styleId="88">
    <w:name w:val="_列表正文-1) 2)"/>
    <w:basedOn w:val="87"/>
    <w:qFormat/>
    <w:uiPriority w:val="0"/>
    <w:pPr>
      <w:numPr>
        <w:ilvl w:val="0"/>
        <w:numId w:val="6"/>
      </w:numPr>
    </w:pPr>
    <w:rPr>
      <w:rFonts w:cs="Times New Roman"/>
      <w:sz w:val="32"/>
    </w:rPr>
  </w:style>
  <w:style w:type="paragraph" w:customStyle="1" w:styleId="89">
    <w:name w:val="Decimal Aligned"/>
    <w:basedOn w:val="1"/>
    <w:qFormat/>
    <w:uiPriority w:val="40"/>
    <w:pPr>
      <w:tabs>
        <w:tab w:val="decimal" w:pos="360"/>
      </w:tabs>
      <w:adjustRightInd w:val="0"/>
      <w:snapToGrid w:val="0"/>
      <w:spacing w:after="200" w:line="276" w:lineRule="auto"/>
    </w:pPr>
    <w:rPr>
      <w:rFonts w:eastAsiaTheme="minorHAnsi" w:cstheme="minorBidi"/>
      <w:sz w:val="22"/>
      <w:szCs w:val="22"/>
      <w:lang w:eastAsia="ja-JP"/>
    </w:rPr>
  </w:style>
  <w:style w:type="paragraph" w:customStyle="1" w:styleId="90">
    <w:name w:val="TOC 标题11"/>
    <w:basedOn w:val="2"/>
    <w:next w:val="2"/>
    <w:unhideWhenUsed/>
    <w:qFormat/>
    <w:uiPriority w:val="39"/>
    <w:pPr>
      <w:adjustRightInd w:val="0"/>
      <w:snapToGrid w:val="0"/>
      <w:spacing w:before="120" w:beforeAutospacing="1" w:after="50" w:afterLines="50" w:line="360" w:lineRule="auto"/>
      <w:ind w:left="432" w:hanging="432"/>
      <w:jc w:val="left"/>
      <w:outlineLvl w:val="9"/>
    </w:pPr>
    <w:rPr>
      <w:rFonts w:hint="eastAsia" w:eastAsiaTheme="minorEastAsia" w:cstheme="majorBidi"/>
      <w:kern w:val="2"/>
      <w:sz w:val="32"/>
      <w:szCs w:val="28"/>
      <w:lang w:eastAsia="ja-JP"/>
    </w:rPr>
  </w:style>
  <w:style w:type="paragraph" w:styleId="91">
    <w:name w:val="Intense Quote"/>
    <w:basedOn w:val="1"/>
    <w:next w:val="1"/>
    <w:link w:val="92"/>
    <w:qFormat/>
    <w:uiPriority w:val="30"/>
    <w:pPr>
      <w:pBdr>
        <w:bottom w:val="single" w:color="4F81BD" w:themeColor="accent1" w:sz="4" w:space="4"/>
      </w:pBdr>
      <w:adjustRightInd w:val="0"/>
      <w:snapToGrid w:val="0"/>
      <w:spacing w:before="200" w:after="280" w:line="276" w:lineRule="auto"/>
      <w:ind w:left="936" w:right="936"/>
    </w:pPr>
    <w:rPr>
      <w:rFonts w:eastAsia="微软雅黑" w:cstheme="minorBidi"/>
      <w:b/>
      <w:bCs/>
      <w:i/>
      <w:iCs/>
      <w:color w:val="4F81BD" w:themeColor="accent1"/>
      <w:sz w:val="22"/>
      <w:szCs w:val="22"/>
      <w:lang w:eastAsia="ja-JP"/>
      <w14:textFill>
        <w14:solidFill>
          <w14:schemeClr w14:val="accent1"/>
        </w14:solidFill>
      </w14:textFill>
    </w:rPr>
  </w:style>
  <w:style w:type="character" w:customStyle="1" w:styleId="92">
    <w:name w:val="明显引用 字符"/>
    <w:basedOn w:val="35"/>
    <w:link w:val="91"/>
    <w:qFormat/>
    <w:uiPriority w:val="30"/>
    <w:rPr>
      <w:rFonts w:eastAsia="微软雅黑" w:cstheme="minorBidi"/>
      <w:b/>
      <w:bCs/>
      <w:i/>
      <w:iCs/>
      <w:color w:val="4F81BD" w:themeColor="accent1"/>
      <w:kern w:val="2"/>
      <w:sz w:val="22"/>
      <w:szCs w:val="22"/>
      <w:lang w:eastAsia="ja-JP"/>
      <w14:textFill>
        <w14:solidFill>
          <w14:schemeClr w14:val="accent1"/>
        </w14:solidFill>
      </w14:textFill>
    </w:rPr>
  </w:style>
  <w:style w:type="paragraph" w:styleId="93">
    <w:name w:val="Quote"/>
    <w:basedOn w:val="1"/>
    <w:next w:val="1"/>
    <w:link w:val="94"/>
    <w:qFormat/>
    <w:uiPriority w:val="29"/>
    <w:pPr>
      <w:adjustRightInd w:val="0"/>
      <w:snapToGrid w:val="0"/>
      <w:spacing w:after="200" w:line="276" w:lineRule="auto"/>
    </w:pPr>
    <w:rPr>
      <w:rFonts w:eastAsia="微软雅黑" w:cstheme="minorBidi"/>
      <w:i/>
      <w:iCs/>
      <w:color w:val="000000" w:themeColor="text1"/>
      <w:sz w:val="22"/>
      <w:szCs w:val="22"/>
      <w:lang w:eastAsia="ja-JP"/>
      <w14:textFill>
        <w14:solidFill>
          <w14:schemeClr w14:val="tx1"/>
        </w14:solidFill>
      </w14:textFill>
    </w:rPr>
  </w:style>
  <w:style w:type="character" w:customStyle="1" w:styleId="94">
    <w:name w:val="引用 字符"/>
    <w:basedOn w:val="35"/>
    <w:link w:val="93"/>
    <w:qFormat/>
    <w:uiPriority w:val="29"/>
    <w:rPr>
      <w:rFonts w:eastAsia="微软雅黑" w:cstheme="minorBidi"/>
      <w:i/>
      <w:iCs/>
      <w:color w:val="000000" w:themeColor="text1"/>
      <w:kern w:val="2"/>
      <w:sz w:val="22"/>
      <w:szCs w:val="22"/>
      <w:lang w:eastAsia="ja-JP"/>
      <w14:textFill>
        <w14:solidFill>
          <w14:schemeClr w14:val="tx1"/>
        </w14:solidFill>
      </w14:textFill>
    </w:rPr>
  </w:style>
  <w:style w:type="paragraph" w:customStyle="1" w:styleId="95">
    <w:name w:val="标书正文"/>
    <w:basedOn w:val="1"/>
    <w:link w:val="96"/>
    <w:qFormat/>
    <w:uiPriority w:val="0"/>
    <w:pPr>
      <w:adjustRightInd w:val="0"/>
      <w:snapToGrid w:val="0"/>
      <w:spacing w:line="360" w:lineRule="auto"/>
      <w:ind w:firstLine="200" w:firstLineChars="200"/>
      <w:jc w:val="left"/>
    </w:pPr>
    <w:rPr>
      <w:rFonts w:ascii="微软雅黑" w:hAnsi="微软雅黑" w:eastAsia="微软雅黑"/>
      <w:sz w:val="24"/>
    </w:rPr>
  </w:style>
  <w:style w:type="character" w:customStyle="1" w:styleId="96">
    <w:name w:val="标书正文 Char"/>
    <w:basedOn w:val="35"/>
    <w:link w:val="95"/>
    <w:qFormat/>
    <w:uiPriority w:val="0"/>
    <w:rPr>
      <w:rFonts w:ascii="微软雅黑" w:hAnsi="微软雅黑" w:eastAsia="微软雅黑"/>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七喜电脑</Company>
  <Pages>24</Pages>
  <Words>2160</Words>
  <Characters>12317</Characters>
  <Lines>102</Lines>
  <Paragraphs>28</Paragraphs>
  <TotalTime>3</TotalTime>
  <ScaleCrop>false</ScaleCrop>
  <LinksUpToDate>false</LinksUpToDate>
  <CharactersWithSpaces>14449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2024-02-28T17:43:00Z</dcterms:created>
  <dc:creator>授权用户</dc:creator>
  <cp:lastModifiedBy>Administrator</cp:lastModifiedBy>
  <cp:lastPrinted>2018-12-02T23:17:00Z</cp:lastPrinted>
  <dcterms:modified xsi:type="dcterms:W3CDTF">2024-03-06T07:19:15Z</dcterms:modified>
  <dc:title>广州市会展业统计调查工作方案</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7F91693DA19842FB8C3466ABC8F672F9_13</vt:lpwstr>
  </property>
  <property fmtid="{D5CDD505-2E9C-101B-9397-08002B2CF9AE}" pid="4" name="KSOSaveFontToCloudKey">
    <vt:lpwstr>1232699554_cloud</vt:lpwstr>
  </property>
</Properties>
</file>